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0F45" w14:textId="07721664" w:rsidR="00DB6FDB" w:rsidRPr="00526D03" w:rsidRDefault="005C7BB4" w:rsidP="00526D03">
      <w:pPr>
        <w:pStyle w:val="Titolo"/>
        <w:rPr>
          <w:bCs/>
          <w:sz w:val="36"/>
          <w:szCs w:val="36"/>
        </w:rPr>
      </w:pPr>
      <w:r w:rsidRPr="00526D03">
        <w:rPr>
          <w:noProof/>
          <w:sz w:val="36"/>
          <w:szCs w:val="36"/>
        </w:rPr>
        <mc:AlternateContent>
          <mc:Choice Requires="wps">
            <w:drawing>
              <wp:anchor distT="0" distB="0" distL="114300" distR="114300" simplePos="0" relativeHeight="251657728" behindDoc="0" locked="0" layoutInCell="0" allowOverlap="1" wp14:anchorId="5378E8A0" wp14:editId="29218EDA">
                <wp:simplePos x="0" y="0"/>
                <wp:positionH relativeFrom="page">
                  <wp:posOffset>987425</wp:posOffset>
                </wp:positionH>
                <wp:positionV relativeFrom="page">
                  <wp:posOffset>568325</wp:posOffset>
                </wp:positionV>
                <wp:extent cx="195580" cy="1663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5FDC271" w14:textId="77777777" w:rsidR="00DB6FDB" w:rsidRDefault="00DB6FDB" w:rsidP="00DB6FDB">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8E8A0" id="Rectangle 2" o:spid="_x0000_s1026" style="position:absolute;left:0;text-align:left;margin-left:77.75pt;margin-top:44.75pt;width:15.4pt;height:13.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" o:allowincell="f" filled="f" stroked="f" strokeweight="0">
                <v:textbox inset="0,0,0,0">
                  <w:txbxContent>
                    <w:p w14:paraId="05FDC271" w14:textId="77777777" w:rsidR="00DB6FDB" w:rsidRDefault="00DB6FDB" w:rsidP="00DB6FDB">
                      <w:pPr>
                        <w:rPr>
                          <w:sz w:val="22"/>
                        </w:rPr>
                      </w:pPr>
                    </w:p>
                  </w:txbxContent>
                </v:textbox>
                <w10:wrap anchorx="page" anchory="page"/>
              </v:rect>
            </w:pict>
          </mc:Fallback>
        </mc:AlternateContent>
      </w:r>
      <w:r w:rsidR="00DB6FDB" w:rsidRPr="00526D03">
        <w:rPr>
          <w:bCs/>
          <w:sz w:val="36"/>
          <w:szCs w:val="36"/>
        </w:rPr>
        <w:t xml:space="preserve">COMUNE DI </w:t>
      </w:r>
      <w:r w:rsidR="00343782" w:rsidRPr="00526D03">
        <w:rPr>
          <w:bCs/>
          <w:sz w:val="36"/>
          <w:szCs w:val="36"/>
        </w:rPr>
        <w:t>CREMOSANO</w:t>
      </w:r>
    </w:p>
    <w:p w14:paraId="6059AB8C" w14:textId="77777777" w:rsidR="00DB6FDB" w:rsidRPr="00526D03" w:rsidRDefault="00DB6FDB" w:rsidP="00526D03">
      <w:pPr>
        <w:pStyle w:val="Titolo3"/>
        <w:rPr>
          <w:bCs/>
          <w:i/>
          <w:szCs w:val="24"/>
        </w:rPr>
      </w:pPr>
      <w:r w:rsidRPr="00526D03">
        <w:rPr>
          <w:i/>
          <w:szCs w:val="24"/>
        </w:rPr>
        <w:t>Provincia di Cremona</w:t>
      </w:r>
    </w:p>
    <w:p w14:paraId="6B16FFC2" w14:textId="77777777" w:rsidR="00DB6FDB" w:rsidRPr="00526D03" w:rsidRDefault="00DB6FDB" w:rsidP="00526D03">
      <w:pPr>
        <w:tabs>
          <w:tab w:val="left" w:pos="3969"/>
        </w:tabs>
        <w:jc w:val="center"/>
        <w:rPr>
          <w:rFonts w:ascii="Times New Roman" w:hAnsi="Times New Roman"/>
          <w:b/>
          <w:i/>
          <w:color w:val="auto"/>
          <w:sz w:val="20"/>
        </w:rPr>
      </w:pPr>
      <w:r w:rsidRPr="00526D03">
        <w:rPr>
          <w:rFonts w:ascii="Times New Roman" w:hAnsi="Times New Roman"/>
          <w:b/>
          <w:bCs/>
          <w:i/>
          <w:color w:val="auto"/>
          <w:sz w:val="20"/>
        </w:rPr>
        <w:t xml:space="preserve">P.za </w:t>
      </w:r>
      <w:r w:rsidR="00343782" w:rsidRPr="00526D03">
        <w:rPr>
          <w:rFonts w:ascii="Times New Roman" w:hAnsi="Times New Roman"/>
          <w:b/>
          <w:bCs/>
          <w:i/>
          <w:color w:val="auto"/>
          <w:sz w:val="20"/>
        </w:rPr>
        <w:t xml:space="preserve">Garibaldi </w:t>
      </w:r>
      <w:r w:rsidRPr="00526D03">
        <w:rPr>
          <w:rFonts w:ascii="Times New Roman" w:hAnsi="Times New Roman"/>
          <w:b/>
          <w:bCs/>
          <w:i/>
          <w:color w:val="auto"/>
          <w:sz w:val="20"/>
        </w:rPr>
        <w:t xml:space="preserve"> n.</w:t>
      </w:r>
      <w:r w:rsidR="00343782" w:rsidRPr="00526D03">
        <w:rPr>
          <w:rFonts w:ascii="Times New Roman" w:hAnsi="Times New Roman"/>
          <w:b/>
          <w:bCs/>
          <w:i/>
          <w:color w:val="auto"/>
          <w:sz w:val="20"/>
        </w:rPr>
        <w:t>3</w:t>
      </w:r>
      <w:r w:rsidRPr="00526D03">
        <w:rPr>
          <w:rFonts w:ascii="Times New Roman" w:hAnsi="Times New Roman"/>
          <w:b/>
          <w:bCs/>
          <w:i/>
          <w:color w:val="auto"/>
          <w:sz w:val="20"/>
        </w:rPr>
        <w:t xml:space="preserve"> CAP 26010 - P.I. </w:t>
      </w:r>
      <w:r w:rsidR="00343782" w:rsidRPr="00526D03">
        <w:rPr>
          <w:rFonts w:ascii="Times New Roman" w:hAnsi="Times New Roman"/>
          <w:b/>
          <w:bCs/>
          <w:i/>
          <w:color w:val="auto"/>
          <w:sz w:val="20"/>
        </w:rPr>
        <w:t>00308190198</w:t>
      </w:r>
    </w:p>
    <w:p w14:paraId="6C5EB6E0" w14:textId="77777777" w:rsidR="00DB6FDB" w:rsidRPr="00526D03" w:rsidRDefault="008F00C7" w:rsidP="00526D03">
      <w:pPr>
        <w:tabs>
          <w:tab w:val="left" w:pos="3969"/>
        </w:tabs>
        <w:jc w:val="center"/>
        <w:rPr>
          <w:rFonts w:ascii="Times New Roman" w:hAnsi="Times New Roman"/>
          <w:b/>
          <w:i/>
          <w:color w:val="auto"/>
          <w:sz w:val="20"/>
          <w:lang w:val="en-US"/>
        </w:rPr>
      </w:pPr>
      <w:r w:rsidRPr="00526D03">
        <w:rPr>
          <w:rFonts w:ascii="Times New Roman" w:hAnsi="Times New Roman"/>
          <w:b/>
          <w:bCs/>
          <w:i/>
          <w:color w:val="auto"/>
          <w:sz w:val="20"/>
          <w:lang w:val="en-US"/>
        </w:rPr>
        <w:t xml:space="preserve">Tel. 0373 </w:t>
      </w:r>
      <w:r w:rsidR="00343782" w:rsidRPr="00526D03">
        <w:rPr>
          <w:rFonts w:ascii="Times New Roman" w:hAnsi="Times New Roman"/>
          <w:b/>
          <w:bCs/>
          <w:i/>
          <w:color w:val="auto"/>
          <w:sz w:val="20"/>
          <w:lang w:val="en-US"/>
        </w:rPr>
        <w:t>273053</w:t>
      </w:r>
      <w:r w:rsidRPr="00526D03">
        <w:rPr>
          <w:rFonts w:ascii="Times New Roman" w:hAnsi="Times New Roman"/>
          <w:b/>
          <w:bCs/>
          <w:i/>
          <w:color w:val="auto"/>
          <w:sz w:val="20"/>
          <w:lang w:val="en-US"/>
        </w:rPr>
        <w:t xml:space="preserve"> - Fax 0373</w:t>
      </w:r>
      <w:r w:rsidR="00343782" w:rsidRPr="00526D03">
        <w:rPr>
          <w:rFonts w:ascii="Times New Roman" w:hAnsi="Times New Roman"/>
          <w:b/>
          <w:bCs/>
          <w:i/>
          <w:color w:val="auto"/>
          <w:sz w:val="20"/>
          <w:lang w:val="en-US"/>
        </w:rPr>
        <w:t xml:space="preserve"> 274687</w:t>
      </w:r>
    </w:p>
    <w:p w14:paraId="089AA3E4" w14:textId="77777777" w:rsidR="00DB6FDB" w:rsidRPr="00526D03" w:rsidRDefault="000C0967" w:rsidP="00526D03">
      <w:pPr>
        <w:tabs>
          <w:tab w:val="left" w:pos="3969"/>
        </w:tabs>
        <w:jc w:val="center"/>
        <w:rPr>
          <w:rFonts w:ascii="Times New Roman" w:hAnsi="Times New Roman"/>
          <w:b/>
          <w:i/>
          <w:color w:val="auto"/>
          <w:sz w:val="20"/>
        </w:rPr>
      </w:pPr>
      <w:r w:rsidRPr="00526D03">
        <w:rPr>
          <w:rFonts w:ascii="Times New Roman" w:hAnsi="Times New Roman"/>
          <w:b/>
          <w:bCs/>
          <w:i/>
          <w:color w:val="auto"/>
          <w:sz w:val="20"/>
        </w:rPr>
        <w:t>pec:</w:t>
      </w:r>
      <w:r w:rsidR="00343782" w:rsidRPr="00526D03">
        <w:rPr>
          <w:rFonts w:ascii="Times New Roman" w:hAnsi="Times New Roman"/>
          <w:b/>
          <w:bCs/>
          <w:i/>
          <w:color w:val="auto"/>
          <w:sz w:val="20"/>
        </w:rPr>
        <w:t xml:space="preserve"> comune.cremosano@mailcert.cremasconline.it</w:t>
      </w:r>
    </w:p>
    <w:p w14:paraId="2F8E26B0" w14:textId="77777777" w:rsidR="00DB6FDB" w:rsidRPr="00526D03" w:rsidRDefault="00DB6FDB" w:rsidP="00526D03">
      <w:pPr>
        <w:tabs>
          <w:tab w:val="left" w:pos="3969"/>
        </w:tabs>
        <w:jc w:val="center"/>
        <w:rPr>
          <w:rFonts w:ascii="Times New Roman" w:hAnsi="Times New Roman"/>
          <w:b/>
          <w:i/>
          <w:color w:val="auto"/>
          <w:sz w:val="20"/>
        </w:rPr>
      </w:pPr>
      <w:r w:rsidRPr="00526D03">
        <w:rPr>
          <w:rFonts w:ascii="Times New Roman" w:hAnsi="Times New Roman"/>
          <w:b/>
          <w:bCs/>
          <w:i/>
          <w:color w:val="auto"/>
          <w:sz w:val="20"/>
        </w:rPr>
        <w:t>www.comune.</w:t>
      </w:r>
      <w:r w:rsidR="00343782" w:rsidRPr="00526D03">
        <w:rPr>
          <w:rFonts w:ascii="Times New Roman" w:hAnsi="Times New Roman"/>
          <w:b/>
          <w:bCs/>
          <w:i/>
          <w:color w:val="auto"/>
          <w:sz w:val="20"/>
        </w:rPr>
        <w:t>cremosano</w:t>
      </w:r>
      <w:r w:rsidRPr="00526D03">
        <w:rPr>
          <w:rFonts w:ascii="Times New Roman" w:hAnsi="Times New Roman"/>
          <w:b/>
          <w:bCs/>
          <w:i/>
          <w:color w:val="auto"/>
          <w:sz w:val="20"/>
        </w:rPr>
        <w:t>.cr.it</w:t>
      </w:r>
    </w:p>
    <w:p w14:paraId="7B6F0500" w14:textId="77777777" w:rsidR="00DB6FDB" w:rsidRPr="00526D03" w:rsidRDefault="00DB6FDB" w:rsidP="00526D03">
      <w:pPr>
        <w:pStyle w:val="Titolo1"/>
        <w:rPr>
          <w:rFonts w:ascii="Times New Roman" w:hAnsi="Times New Roman"/>
          <w:b/>
          <w:bCs/>
          <w:i/>
          <w:color w:val="auto"/>
          <w:sz w:val="22"/>
          <w:szCs w:val="22"/>
          <w:u w:val="none"/>
        </w:rPr>
      </w:pPr>
      <w:r w:rsidRPr="00526D03">
        <w:rPr>
          <w:rFonts w:ascii="Times New Roman" w:hAnsi="Times New Roman"/>
          <w:b/>
          <w:bCs/>
          <w:i/>
          <w:color w:val="auto"/>
          <w:sz w:val="20"/>
        </w:rPr>
        <w:t>________________________________</w:t>
      </w:r>
    </w:p>
    <w:p w14:paraId="6D1FD3BF" w14:textId="77777777" w:rsidR="00DB6FDB" w:rsidRPr="00526D03" w:rsidRDefault="00DB6FDB" w:rsidP="00526D03">
      <w:pPr>
        <w:ind w:left="-284"/>
        <w:rPr>
          <w:rFonts w:ascii="Times New Roman" w:hAnsi="Times New Roman"/>
          <w:bCs/>
          <w:iCs/>
          <w:sz w:val="22"/>
          <w:szCs w:val="22"/>
        </w:rPr>
      </w:pPr>
    </w:p>
    <w:p w14:paraId="790B453D" w14:textId="77777777" w:rsidR="00695ED7" w:rsidRPr="00526D03" w:rsidRDefault="00695ED7" w:rsidP="00526D03">
      <w:pPr>
        <w:keepNext/>
        <w:keepLines/>
        <w:jc w:val="center"/>
        <w:rPr>
          <w:rFonts w:ascii="Times New Roman" w:hAnsi="Times New Roman"/>
          <w:b/>
          <w:color w:val="auto"/>
          <w:szCs w:val="24"/>
        </w:rPr>
      </w:pPr>
      <w:r w:rsidRPr="00526D03">
        <w:rPr>
          <w:rFonts w:ascii="Times New Roman" w:hAnsi="Times New Roman"/>
          <w:b/>
          <w:color w:val="auto"/>
          <w:szCs w:val="24"/>
        </w:rPr>
        <w:t>CONTROLLO SUCCESSIVO DI REGOLARIT</w:t>
      </w:r>
      <w:r w:rsidR="001A0246" w:rsidRPr="00526D03">
        <w:rPr>
          <w:rFonts w:ascii="Times New Roman" w:hAnsi="Times New Roman"/>
          <w:b/>
          <w:color w:val="auto"/>
          <w:szCs w:val="24"/>
        </w:rPr>
        <w:t>À AMMINISTRATIVA</w:t>
      </w:r>
    </w:p>
    <w:p w14:paraId="406C22EE" w14:textId="77777777" w:rsidR="00695ED7" w:rsidRPr="00526D03" w:rsidRDefault="00695ED7" w:rsidP="00526D03">
      <w:pPr>
        <w:keepNext/>
        <w:keepLines/>
        <w:jc w:val="center"/>
        <w:rPr>
          <w:rFonts w:ascii="Times New Roman" w:hAnsi="Times New Roman"/>
          <w:color w:val="auto"/>
          <w:szCs w:val="24"/>
        </w:rPr>
      </w:pPr>
      <w:r w:rsidRPr="00526D03">
        <w:rPr>
          <w:rFonts w:ascii="Times New Roman" w:hAnsi="Times New Roman"/>
          <w:color w:val="auto"/>
          <w:szCs w:val="24"/>
        </w:rPr>
        <w:t>(articolo 147-bis comma 2 del TUEL)</w:t>
      </w:r>
    </w:p>
    <w:p w14:paraId="0F84E259" w14:textId="77777777" w:rsidR="004044DC" w:rsidRPr="00526D03" w:rsidRDefault="004044DC" w:rsidP="00526D03">
      <w:pPr>
        <w:keepNext/>
        <w:keepLines/>
        <w:jc w:val="center"/>
        <w:rPr>
          <w:rFonts w:ascii="Times New Roman" w:hAnsi="Times New Roman"/>
          <w:color w:val="auto"/>
          <w:szCs w:val="24"/>
        </w:rPr>
      </w:pPr>
    </w:p>
    <w:p w14:paraId="77EC3AA8" w14:textId="2B49202A" w:rsidR="00695ED7" w:rsidRPr="00526D03" w:rsidRDefault="00FB57CE" w:rsidP="00526D03">
      <w:pPr>
        <w:keepNext/>
        <w:keepLines/>
        <w:jc w:val="center"/>
        <w:rPr>
          <w:rFonts w:ascii="Times New Roman" w:hAnsi="Times New Roman"/>
          <w:b/>
          <w:color w:val="auto"/>
          <w:szCs w:val="24"/>
        </w:rPr>
      </w:pPr>
      <w:r>
        <w:rPr>
          <w:rFonts w:ascii="Times New Roman" w:hAnsi="Times New Roman"/>
          <w:b/>
          <w:color w:val="auto"/>
          <w:szCs w:val="24"/>
        </w:rPr>
        <w:t>PRIMO SEMESTRE 2021</w:t>
      </w:r>
    </w:p>
    <w:p w14:paraId="3C93466D" w14:textId="77777777" w:rsidR="004044DC" w:rsidRPr="00526D03" w:rsidRDefault="004044DC" w:rsidP="00526D03">
      <w:pPr>
        <w:keepNext/>
        <w:keepLines/>
        <w:jc w:val="center"/>
        <w:rPr>
          <w:rFonts w:ascii="Times New Roman" w:hAnsi="Times New Roman"/>
          <w:b/>
          <w:color w:val="auto"/>
          <w:szCs w:val="24"/>
        </w:rPr>
      </w:pPr>
    </w:p>
    <w:p w14:paraId="7901A620" w14:textId="25F3CAF0" w:rsidR="00695ED7" w:rsidRPr="00526D03" w:rsidRDefault="00DB6FDB" w:rsidP="00526D03">
      <w:pPr>
        <w:keepNext/>
        <w:keepLines/>
        <w:jc w:val="center"/>
        <w:rPr>
          <w:rFonts w:ascii="Times New Roman" w:hAnsi="Times New Roman"/>
          <w:i/>
          <w:color w:val="auto"/>
          <w:szCs w:val="24"/>
          <w:u w:val="single"/>
        </w:rPr>
      </w:pPr>
      <w:r w:rsidRPr="00526D03">
        <w:rPr>
          <w:rFonts w:ascii="Times New Roman" w:hAnsi="Times New Roman"/>
          <w:i/>
          <w:color w:val="auto"/>
          <w:szCs w:val="24"/>
          <w:u w:val="single"/>
        </w:rPr>
        <w:t xml:space="preserve">Verbale n. 01 del </w:t>
      </w:r>
      <w:r w:rsidR="00FB57CE">
        <w:rPr>
          <w:rFonts w:ascii="Times New Roman" w:hAnsi="Times New Roman"/>
          <w:i/>
          <w:color w:val="auto"/>
          <w:szCs w:val="24"/>
          <w:u w:val="single"/>
        </w:rPr>
        <w:t>31.03.2021</w:t>
      </w:r>
    </w:p>
    <w:p w14:paraId="4F4F145B" w14:textId="77777777" w:rsidR="00695ED7" w:rsidRPr="00526D03" w:rsidRDefault="00695ED7" w:rsidP="00526D03">
      <w:pPr>
        <w:keepNext/>
        <w:keepLines/>
        <w:jc w:val="center"/>
        <w:rPr>
          <w:rFonts w:ascii="Times New Roman" w:hAnsi="Times New Roman"/>
          <w:color w:val="auto"/>
          <w:szCs w:val="24"/>
          <w:u w:val="single"/>
        </w:rPr>
      </w:pPr>
    </w:p>
    <w:p w14:paraId="27CCD548" w14:textId="77777777" w:rsidR="00695ED7" w:rsidRPr="00526D03" w:rsidRDefault="00AA62E7" w:rsidP="00526D03">
      <w:pPr>
        <w:keepNext/>
        <w:keepLines/>
        <w:jc w:val="center"/>
        <w:rPr>
          <w:rFonts w:ascii="Times New Roman" w:hAnsi="Times New Roman"/>
          <w:bCs/>
          <w:iCs/>
          <w:color w:val="auto"/>
          <w:szCs w:val="24"/>
          <w:u w:val="single"/>
        </w:rPr>
      </w:pPr>
      <w:r w:rsidRPr="00526D03">
        <w:rPr>
          <w:rFonts w:ascii="Times New Roman" w:hAnsi="Times New Roman"/>
          <w:bCs/>
          <w:iCs/>
          <w:color w:val="auto"/>
          <w:szCs w:val="24"/>
          <w:u w:val="single"/>
        </w:rPr>
        <w:t>I</w:t>
      </w:r>
      <w:r w:rsidR="00695ED7" w:rsidRPr="00526D03">
        <w:rPr>
          <w:rFonts w:ascii="Times New Roman" w:hAnsi="Times New Roman"/>
          <w:bCs/>
          <w:iCs/>
          <w:color w:val="auto"/>
          <w:szCs w:val="24"/>
          <w:u w:val="single"/>
        </w:rPr>
        <w:t>L</w:t>
      </w:r>
      <w:r w:rsidRPr="00526D03">
        <w:rPr>
          <w:rFonts w:ascii="Times New Roman" w:hAnsi="Times New Roman"/>
          <w:bCs/>
          <w:iCs/>
          <w:color w:val="auto"/>
          <w:szCs w:val="24"/>
          <w:u w:val="single"/>
        </w:rPr>
        <w:t xml:space="preserve"> SEGRETARIO COMUNALE</w:t>
      </w:r>
    </w:p>
    <w:p w14:paraId="781EE60C" w14:textId="77777777" w:rsidR="00695ED7" w:rsidRPr="00526D03" w:rsidRDefault="00695ED7" w:rsidP="00526D03">
      <w:pPr>
        <w:keepNext/>
        <w:keepLines/>
        <w:jc w:val="center"/>
        <w:rPr>
          <w:rFonts w:ascii="Times New Roman" w:eastAsia="Arial Unicode MS" w:hAnsi="Times New Roman"/>
          <w:color w:val="auto"/>
          <w:szCs w:val="24"/>
        </w:rPr>
      </w:pPr>
    </w:p>
    <w:p w14:paraId="546C51B8" w14:textId="47E0B932" w:rsidR="00695ED7" w:rsidRPr="00526D03" w:rsidRDefault="00D071B9" w:rsidP="00526D03">
      <w:pPr>
        <w:keepNext/>
        <w:keepLines/>
        <w:rPr>
          <w:rFonts w:ascii="Times New Roman" w:eastAsia="Arial Unicode MS" w:hAnsi="Times New Roman"/>
          <w:b/>
          <w:color w:val="auto"/>
          <w:szCs w:val="24"/>
        </w:rPr>
      </w:pPr>
      <w:r w:rsidRPr="00526D03">
        <w:rPr>
          <w:rFonts w:ascii="Times New Roman" w:eastAsia="Arial Unicode MS" w:hAnsi="Times New Roman"/>
          <w:bCs/>
          <w:color w:val="auto"/>
          <w:szCs w:val="24"/>
          <w:u w:val="single"/>
        </w:rPr>
        <w:t>RICHIAMATI</w:t>
      </w:r>
      <w:r w:rsidR="00695ED7" w:rsidRPr="00526D03">
        <w:rPr>
          <w:rFonts w:ascii="Times New Roman" w:eastAsia="Arial Unicode MS" w:hAnsi="Times New Roman"/>
          <w:b/>
          <w:color w:val="auto"/>
          <w:szCs w:val="24"/>
        </w:rPr>
        <w:t xml:space="preserve">: </w:t>
      </w:r>
    </w:p>
    <w:p w14:paraId="5A87E752" w14:textId="77777777" w:rsidR="00695ED7" w:rsidRPr="00D071B9" w:rsidRDefault="00695ED7" w:rsidP="00526D03">
      <w:pPr>
        <w:keepNext/>
        <w:keepLines/>
        <w:numPr>
          <w:ilvl w:val="0"/>
          <w:numId w:val="1"/>
        </w:numPr>
        <w:ind w:left="397"/>
        <w:jc w:val="both"/>
        <w:rPr>
          <w:rFonts w:ascii="Times New Roman" w:eastAsia="Arial Unicode MS" w:hAnsi="Times New Roman"/>
          <w:color w:val="auto"/>
          <w:sz w:val="20"/>
        </w:rPr>
      </w:pPr>
      <w:r w:rsidRPr="00D071B9">
        <w:rPr>
          <w:rFonts w:ascii="Times New Roman" w:eastAsia="Arial Unicode MS" w:hAnsi="Times New Roman"/>
          <w:color w:val="auto"/>
          <w:sz w:val="20"/>
        </w:rPr>
        <w:t>il comma 1 dell’articolo 147 del decreto legislativo 18 agosto 2000 numero 267 (TUEL)  per il quale: “</w:t>
      </w:r>
      <w:r w:rsidRPr="00D071B9">
        <w:rPr>
          <w:rFonts w:ascii="Times New Roman" w:eastAsia="Arial Unicode MS" w:hAnsi="Times New Roman"/>
          <w:i/>
          <w:color w:val="auto"/>
          <w:sz w:val="20"/>
        </w:rPr>
        <w:t>gli enti locali, nell'ambito della loro autonomia normativa e organizzativa, individuano strumenti e metodologie per garantire, attraverso il controllo di regolarità amministrativa e contabile, la legittimità, la regolarità e la correttezza dell'azione amministrativa</w:t>
      </w:r>
      <w:r w:rsidRPr="00D071B9">
        <w:rPr>
          <w:rFonts w:ascii="Times New Roman" w:eastAsia="Arial Unicode MS" w:hAnsi="Times New Roman"/>
          <w:color w:val="auto"/>
          <w:sz w:val="20"/>
        </w:rPr>
        <w:t xml:space="preserve">”; </w:t>
      </w:r>
    </w:p>
    <w:p w14:paraId="2AC208B6" w14:textId="77777777" w:rsidR="00695ED7" w:rsidRPr="00D071B9" w:rsidRDefault="00695ED7" w:rsidP="00526D03">
      <w:pPr>
        <w:keepNext/>
        <w:keepLines/>
        <w:numPr>
          <w:ilvl w:val="0"/>
          <w:numId w:val="1"/>
        </w:numPr>
        <w:ind w:left="397"/>
        <w:jc w:val="both"/>
        <w:rPr>
          <w:rFonts w:ascii="Times New Roman" w:eastAsia="Arial Unicode MS" w:hAnsi="Times New Roman"/>
          <w:i/>
          <w:color w:val="auto"/>
          <w:sz w:val="20"/>
        </w:rPr>
      </w:pPr>
      <w:r w:rsidRPr="00D071B9">
        <w:rPr>
          <w:rFonts w:ascii="Times New Roman" w:eastAsia="Arial Unicode MS" w:hAnsi="Times New Roman"/>
          <w:color w:val="auto"/>
          <w:sz w:val="20"/>
        </w:rPr>
        <w:t>i commi 2 e 3 dell’articolo 147-bis del TUEL: “</w:t>
      </w:r>
      <w:r w:rsidRPr="00D071B9">
        <w:rPr>
          <w:rFonts w:ascii="Times New Roman" w:eastAsia="Arial Unicode MS" w:hAnsi="Times New Roman"/>
          <w:b/>
          <w:color w:val="auto"/>
          <w:sz w:val="20"/>
        </w:rPr>
        <w:t>2</w:t>
      </w:r>
      <w:r w:rsidRPr="00D071B9">
        <w:rPr>
          <w:rFonts w:ascii="Times New Roman" w:eastAsia="Arial Unicode MS" w:hAnsi="Times New Roman"/>
          <w:color w:val="auto"/>
          <w:sz w:val="20"/>
        </w:rPr>
        <w:t xml:space="preserve">. </w:t>
      </w:r>
      <w:r w:rsidRPr="00D071B9">
        <w:rPr>
          <w:rFonts w:ascii="Times New Roman" w:eastAsia="Arial Unicode MS" w:hAnsi="Times New Roman"/>
          <w:i/>
          <w:color w:val="auto"/>
          <w:sz w:val="20"/>
        </w:rPr>
        <w:t xml:space="preserve">il controllo di regolarità amministrativa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i contratti e gli altri atti amministrativi, scelti secondo una selezione casuale effettuata con motivate tecniche di campionamento. </w:t>
      </w:r>
    </w:p>
    <w:p w14:paraId="70D4F260" w14:textId="77777777" w:rsidR="00695ED7" w:rsidRPr="00D071B9" w:rsidRDefault="00695ED7" w:rsidP="00526D03">
      <w:pPr>
        <w:keepNext/>
        <w:keepLines/>
        <w:numPr>
          <w:ilvl w:val="0"/>
          <w:numId w:val="1"/>
        </w:numPr>
        <w:ind w:left="397"/>
        <w:jc w:val="both"/>
        <w:rPr>
          <w:rFonts w:ascii="Times New Roman" w:eastAsia="Arial Unicode MS" w:hAnsi="Times New Roman"/>
          <w:color w:val="auto"/>
          <w:sz w:val="20"/>
        </w:rPr>
      </w:pPr>
      <w:r w:rsidRPr="00D071B9">
        <w:rPr>
          <w:rFonts w:ascii="Times New Roman" w:eastAsia="Arial Unicode MS" w:hAnsi="Times New Roman"/>
          <w:i/>
          <w:color w:val="auto"/>
          <w:sz w:val="20"/>
        </w:rPr>
        <w:t>3. Le risultanze del controllo di cui al comma 2 sono trasmesse periodicamente, a cura del segretario, ai responsabili dei servizi, unitamente alle direttive cui conformarsi in caso di riscontrate irregolarità, nonché ai revisori dei conti e agli organi di valutazione dei risultati dei dipendenti, come documenti utili per la valutazione, e al consiglio comunale</w:t>
      </w:r>
      <w:r w:rsidRPr="00D071B9">
        <w:rPr>
          <w:rFonts w:ascii="Times New Roman" w:eastAsia="Arial Unicode MS" w:hAnsi="Times New Roman"/>
          <w:color w:val="auto"/>
          <w:sz w:val="20"/>
        </w:rPr>
        <w:t>”.</w:t>
      </w:r>
    </w:p>
    <w:p w14:paraId="346338EC" w14:textId="77777777" w:rsidR="00695ED7" w:rsidRPr="00526D03" w:rsidRDefault="00695ED7" w:rsidP="00526D03">
      <w:pPr>
        <w:keepNext/>
        <w:keepLines/>
        <w:ind w:left="397"/>
        <w:jc w:val="both"/>
        <w:rPr>
          <w:rFonts w:ascii="Times New Roman" w:eastAsia="Arial Unicode MS" w:hAnsi="Times New Roman"/>
          <w:color w:val="auto"/>
          <w:szCs w:val="24"/>
        </w:rPr>
      </w:pPr>
    </w:p>
    <w:p w14:paraId="4DA850BB" w14:textId="0CC49B8B" w:rsidR="0060375D" w:rsidRPr="00526D03" w:rsidRDefault="00695ED7" w:rsidP="00526D03">
      <w:pPr>
        <w:keepNext/>
        <w:keepLines/>
        <w:jc w:val="both"/>
        <w:rPr>
          <w:rFonts w:ascii="Times New Roman" w:eastAsia="Arial Unicode MS" w:hAnsi="Times New Roman"/>
          <w:color w:val="auto"/>
          <w:szCs w:val="24"/>
        </w:rPr>
      </w:pPr>
      <w:r w:rsidRPr="00526D03">
        <w:rPr>
          <w:rFonts w:ascii="Times New Roman" w:eastAsia="Arial Unicode MS" w:hAnsi="Times New Roman"/>
          <w:bCs/>
          <w:color w:val="auto"/>
          <w:szCs w:val="24"/>
          <w:u w:val="single"/>
        </w:rPr>
        <w:t>DATO ATTO</w:t>
      </w:r>
      <w:r w:rsidR="00AA62E7" w:rsidRPr="00526D03">
        <w:rPr>
          <w:rFonts w:ascii="Times New Roman" w:eastAsia="Arial Unicode MS" w:hAnsi="Times New Roman"/>
          <w:color w:val="auto"/>
          <w:szCs w:val="24"/>
        </w:rPr>
        <w:t xml:space="preserve"> </w:t>
      </w:r>
      <w:r w:rsidR="00E863BA" w:rsidRPr="00526D03">
        <w:rPr>
          <w:rFonts w:ascii="Times New Roman" w:eastAsia="Arial Unicode MS" w:hAnsi="Times New Roman"/>
          <w:color w:val="auto"/>
          <w:szCs w:val="24"/>
        </w:rPr>
        <w:t>che i</w:t>
      </w:r>
      <w:r w:rsidR="00AA62E7" w:rsidRPr="00526D03">
        <w:rPr>
          <w:rFonts w:ascii="Times New Roman" w:eastAsia="Arial Unicode MS" w:hAnsi="Times New Roman"/>
          <w:color w:val="auto"/>
          <w:szCs w:val="24"/>
        </w:rPr>
        <w:t>l</w:t>
      </w:r>
      <w:r w:rsidRPr="00526D03">
        <w:rPr>
          <w:rFonts w:ascii="Times New Roman" w:eastAsia="Arial Unicode MS" w:hAnsi="Times New Roman"/>
          <w:color w:val="auto"/>
          <w:szCs w:val="24"/>
        </w:rPr>
        <w:t xml:space="preserve"> regolamento dei controlli interni, approvato con deliberazion</w:t>
      </w:r>
      <w:r w:rsidR="00DB6FDB" w:rsidRPr="00526D03">
        <w:rPr>
          <w:rFonts w:ascii="Times New Roman" w:eastAsia="Arial Unicode MS" w:hAnsi="Times New Roman"/>
          <w:color w:val="auto"/>
          <w:szCs w:val="24"/>
        </w:rPr>
        <w:t xml:space="preserve">e consiliare numero </w:t>
      </w:r>
      <w:r w:rsidR="00252CBE" w:rsidRPr="00526D03">
        <w:rPr>
          <w:rFonts w:ascii="Times New Roman" w:eastAsia="Arial Unicode MS" w:hAnsi="Times New Roman"/>
          <w:color w:val="auto"/>
          <w:szCs w:val="24"/>
        </w:rPr>
        <w:t>2</w:t>
      </w:r>
      <w:r w:rsidR="00DB6FDB" w:rsidRPr="00526D03">
        <w:rPr>
          <w:rFonts w:ascii="Times New Roman" w:eastAsia="Arial Unicode MS" w:hAnsi="Times New Roman"/>
          <w:color w:val="auto"/>
          <w:szCs w:val="24"/>
        </w:rPr>
        <w:t xml:space="preserve"> del </w:t>
      </w:r>
      <w:r w:rsidR="00252CBE" w:rsidRPr="00526D03">
        <w:rPr>
          <w:rFonts w:ascii="Times New Roman" w:eastAsia="Arial Unicode MS" w:hAnsi="Times New Roman"/>
          <w:color w:val="auto"/>
          <w:szCs w:val="24"/>
        </w:rPr>
        <w:t>14</w:t>
      </w:r>
      <w:r w:rsidR="00007894" w:rsidRPr="00526D03">
        <w:rPr>
          <w:rFonts w:ascii="Times New Roman" w:eastAsia="Arial Unicode MS" w:hAnsi="Times New Roman"/>
          <w:color w:val="auto"/>
          <w:szCs w:val="24"/>
        </w:rPr>
        <w:t>/03/2013</w:t>
      </w:r>
      <w:r w:rsidRPr="00526D03">
        <w:rPr>
          <w:rFonts w:ascii="Times New Roman" w:eastAsia="Arial Unicode MS" w:hAnsi="Times New Roman"/>
          <w:color w:val="auto"/>
          <w:szCs w:val="24"/>
        </w:rPr>
        <w:t>, ha stabilito quanto segue:</w:t>
      </w:r>
    </w:p>
    <w:p w14:paraId="757F9A2B" w14:textId="221B4F79" w:rsidR="0060375D" w:rsidRPr="00526D03" w:rsidRDefault="0060375D" w:rsidP="00526D03">
      <w:pPr>
        <w:kinsoku w:val="0"/>
        <w:overflowPunct w:val="0"/>
        <w:textAlignment w:val="baseline"/>
        <w:rPr>
          <w:rFonts w:ascii="Times New Roman" w:hAnsi="Times New Roman"/>
          <w:b/>
          <w:bCs/>
          <w:i/>
          <w:color w:val="auto"/>
          <w:sz w:val="20"/>
        </w:rPr>
      </w:pPr>
      <w:r w:rsidRPr="00526D03">
        <w:rPr>
          <w:rFonts w:ascii="Times New Roman" w:hAnsi="Times New Roman"/>
          <w:b/>
          <w:bCs/>
          <w:i/>
          <w:color w:val="auto"/>
          <w:sz w:val="20"/>
        </w:rPr>
        <w:t>“Articolo 10 – Controllo successivo – Caratteri generali ed organizzazione</w:t>
      </w:r>
    </w:p>
    <w:p w14:paraId="3B4A616D" w14:textId="77777777" w:rsidR="0060375D" w:rsidRPr="00526D03" w:rsidRDefault="0060375D" w:rsidP="00526D03">
      <w:pPr>
        <w:pStyle w:val="Textbody"/>
        <w:spacing w:after="0"/>
        <w:jc w:val="both"/>
        <w:rPr>
          <w:i/>
          <w:sz w:val="20"/>
          <w:szCs w:val="20"/>
        </w:rPr>
      </w:pPr>
      <w:r w:rsidRPr="00526D03">
        <w:rPr>
          <w:i/>
          <w:sz w:val="20"/>
          <w:szCs w:val="20"/>
        </w:rPr>
        <w:t>1. Il controllo successivo sugli atti del Comune è di tipo interno e a campione.</w:t>
      </w:r>
    </w:p>
    <w:p w14:paraId="2F886B8A" w14:textId="77777777" w:rsidR="0060375D" w:rsidRPr="00526D03" w:rsidRDefault="0060375D" w:rsidP="00526D03">
      <w:pPr>
        <w:kinsoku w:val="0"/>
        <w:overflowPunct w:val="0"/>
        <w:jc w:val="both"/>
        <w:textAlignment w:val="baseline"/>
        <w:rPr>
          <w:rFonts w:ascii="Times New Roman" w:hAnsi="Times New Roman"/>
          <w:i/>
          <w:color w:val="auto"/>
          <w:sz w:val="20"/>
        </w:rPr>
      </w:pPr>
      <w:r w:rsidRPr="00526D03">
        <w:rPr>
          <w:rFonts w:ascii="Times New Roman" w:hAnsi="Times New Roman"/>
          <w:i/>
          <w:color w:val="auto"/>
          <w:sz w:val="20"/>
        </w:rPr>
        <w:t>2. Il nucleo di controllo è di norma unipersonale ed è costituito dal Segretario comunale il quale dirige, organizza e svolge il controllo successivo di regolarità amministrativa e contabile. Il Segretario può nominare un secondo componente, con requisiti di indipendenza, per l’esame di particolari categorie di atti che richiedono competenze tecniche specifiche.</w:t>
      </w:r>
    </w:p>
    <w:p w14:paraId="1F9257EA" w14:textId="77777777" w:rsidR="0060375D" w:rsidRPr="00526D03" w:rsidRDefault="0060375D" w:rsidP="00526D03">
      <w:pPr>
        <w:kinsoku w:val="0"/>
        <w:overflowPunct w:val="0"/>
        <w:jc w:val="both"/>
        <w:textAlignment w:val="baseline"/>
        <w:rPr>
          <w:rFonts w:ascii="Times New Roman" w:hAnsi="Times New Roman"/>
          <w:i/>
          <w:color w:val="auto"/>
          <w:sz w:val="20"/>
        </w:rPr>
      </w:pPr>
      <w:r w:rsidRPr="00526D03">
        <w:rPr>
          <w:rFonts w:ascii="Times New Roman" w:hAnsi="Times New Roman"/>
          <w:i/>
          <w:color w:val="auto"/>
          <w:sz w:val="20"/>
        </w:rPr>
        <w:t xml:space="preserve">3. Il segretario comunale nello svolgere il controllo successivo può anche </w:t>
      </w:r>
      <w:r w:rsidRPr="00526D03">
        <w:rPr>
          <w:rFonts w:ascii="Times New Roman" w:hAnsi="Times New Roman"/>
          <w:i/>
          <w:color w:val="auto"/>
          <w:spacing w:val="5"/>
          <w:sz w:val="20"/>
        </w:rPr>
        <w:t>avvalersi del personale comunale appositamente designato a cui assegnare l’istruttoria dell’attività di controllo.</w:t>
      </w:r>
    </w:p>
    <w:p w14:paraId="4C436A1F" w14:textId="77777777" w:rsidR="0060375D" w:rsidRPr="00526D03" w:rsidRDefault="0060375D" w:rsidP="00526D03">
      <w:pPr>
        <w:kinsoku w:val="0"/>
        <w:overflowPunct w:val="0"/>
        <w:jc w:val="both"/>
        <w:textAlignment w:val="baseline"/>
        <w:rPr>
          <w:rFonts w:ascii="Times New Roman" w:hAnsi="Times New Roman"/>
          <w:b/>
          <w:bCs/>
          <w:i/>
          <w:color w:val="auto"/>
          <w:sz w:val="20"/>
        </w:rPr>
      </w:pPr>
      <w:r w:rsidRPr="00526D03">
        <w:rPr>
          <w:rFonts w:ascii="Times New Roman" w:hAnsi="Times New Roman"/>
          <w:i/>
          <w:color w:val="auto"/>
          <w:sz w:val="20"/>
        </w:rPr>
        <w:t>4. Il segretario comunale svolge il controllo successivo, con tecniche di campionamento, con cadenza almeno semestrale. Il segretario comunale può sempre disporre ulteriori controlli nel corso dell’esercizio.</w:t>
      </w:r>
    </w:p>
    <w:p w14:paraId="514B175B" w14:textId="77777777" w:rsidR="00007894" w:rsidRPr="00526D03" w:rsidRDefault="0060375D" w:rsidP="00526D03">
      <w:pPr>
        <w:pStyle w:val="Textbody"/>
        <w:spacing w:after="0"/>
        <w:jc w:val="both"/>
        <w:rPr>
          <w:i/>
          <w:sz w:val="20"/>
          <w:szCs w:val="20"/>
        </w:rPr>
      </w:pPr>
      <w:r w:rsidRPr="00526D03">
        <w:rPr>
          <w:i/>
          <w:sz w:val="20"/>
          <w:szCs w:val="20"/>
        </w:rPr>
        <w:t>5. Al termine del controllo di ciascun atto e/o procedimento viene redatta una scheda in conformità agli standard predefiniti, che sarà allegata alle risultanze.”</w:t>
      </w:r>
    </w:p>
    <w:p w14:paraId="48CBCDB5" w14:textId="77777777" w:rsidR="009276DA" w:rsidRPr="00526D03" w:rsidRDefault="009276DA" w:rsidP="00526D03">
      <w:pPr>
        <w:keepNext/>
        <w:keepLines/>
        <w:jc w:val="both"/>
        <w:rPr>
          <w:rFonts w:ascii="Times New Roman" w:eastAsia="Arial Unicode MS" w:hAnsi="Times New Roman"/>
          <w:color w:val="auto"/>
          <w:szCs w:val="24"/>
        </w:rPr>
      </w:pPr>
    </w:p>
    <w:p w14:paraId="4D9F75D0" w14:textId="5794BA8B" w:rsidR="00AA62E7" w:rsidRPr="00526D03" w:rsidRDefault="00526D03" w:rsidP="00526D03">
      <w:pPr>
        <w:keepNext/>
        <w:keepLines/>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RICHIAMATO</w:t>
      </w:r>
      <w:r w:rsidRPr="00526D03">
        <w:rPr>
          <w:rFonts w:ascii="Times New Roman" w:eastAsia="Arial Unicode MS" w:hAnsi="Times New Roman"/>
          <w:color w:val="auto"/>
          <w:szCs w:val="24"/>
        </w:rPr>
        <w:t xml:space="preserve"> </w:t>
      </w:r>
      <w:r w:rsidR="00AA62E7" w:rsidRPr="00526D03">
        <w:rPr>
          <w:rFonts w:ascii="Times New Roman" w:eastAsia="Arial Unicode MS" w:hAnsi="Times New Roman"/>
          <w:color w:val="auto"/>
          <w:szCs w:val="24"/>
        </w:rPr>
        <w:t xml:space="preserve">l’art. </w:t>
      </w:r>
      <w:r w:rsidR="004D61DE" w:rsidRPr="00526D03">
        <w:rPr>
          <w:rFonts w:ascii="Times New Roman" w:eastAsia="Arial Unicode MS" w:hAnsi="Times New Roman"/>
          <w:color w:val="auto"/>
          <w:szCs w:val="24"/>
        </w:rPr>
        <w:t>1</w:t>
      </w:r>
      <w:r w:rsidR="00AA62E7" w:rsidRPr="00526D03">
        <w:rPr>
          <w:rFonts w:ascii="Times New Roman" w:eastAsia="Arial Unicode MS" w:hAnsi="Times New Roman"/>
          <w:color w:val="auto"/>
          <w:szCs w:val="24"/>
        </w:rPr>
        <w:t xml:space="preserve">2 </w:t>
      </w:r>
      <w:r w:rsidR="004D61DE" w:rsidRPr="00526D03">
        <w:rPr>
          <w:rFonts w:ascii="Times New Roman" w:eastAsia="Arial Unicode MS" w:hAnsi="Times New Roman"/>
          <w:color w:val="auto"/>
          <w:szCs w:val="24"/>
        </w:rPr>
        <w:t>del Regolamento dei controlli interni “Metodologia di calcolo”</w:t>
      </w:r>
      <w:r>
        <w:rPr>
          <w:rFonts w:ascii="Times New Roman" w:eastAsia="Arial Unicode MS" w:hAnsi="Times New Roman"/>
          <w:color w:val="auto"/>
          <w:szCs w:val="24"/>
        </w:rPr>
        <w:t>.</w:t>
      </w:r>
    </w:p>
    <w:p w14:paraId="79779D54" w14:textId="77777777" w:rsidR="00E56351" w:rsidRPr="00526D03" w:rsidRDefault="00E56351" w:rsidP="00526D03">
      <w:pPr>
        <w:keepNext/>
        <w:keepLines/>
        <w:jc w:val="both"/>
        <w:rPr>
          <w:rFonts w:ascii="Times New Roman" w:eastAsia="Arial Unicode MS" w:hAnsi="Times New Roman"/>
          <w:color w:val="auto"/>
          <w:szCs w:val="24"/>
        </w:rPr>
      </w:pPr>
    </w:p>
    <w:p w14:paraId="0CEAB14B" w14:textId="58B08361" w:rsidR="00E56351" w:rsidRPr="00405EF4" w:rsidRDefault="00405EF4" w:rsidP="00405EF4">
      <w:pPr>
        <w:tabs>
          <w:tab w:val="left" w:pos="284"/>
          <w:tab w:val="left" w:pos="5954"/>
        </w:tabs>
        <w:jc w:val="both"/>
        <w:rPr>
          <w:rFonts w:ascii="Times New Roman" w:eastAsia="Arial Unicode MS" w:hAnsi="Times New Roman"/>
          <w:color w:val="auto"/>
          <w:szCs w:val="24"/>
        </w:rPr>
      </w:pPr>
      <w:r w:rsidRPr="00405EF4">
        <w:rPr>
          <w:rFonts w:ascii="Times New Roman" w:eastAsia="Arial Unicode MS" w:hAnsi="Times New Roman"/>
          <w:color w:val="auto"/>
          <w:szCs w:val="24"/>
          <w:u w:val="single"/>
        </w:rPr>
        <w:t>DATO ATTO</w:t>
      </w:r>
      <w:r w:rsidRPr="00526D03">
        <w:rPr>
          <w:rFonts w:ascii="Times New Roman" w:eastAsia="Arial Unicode MS" w:hAnsi="Times New Roman"/>
          <w:color w:val="auto"/>
          <w:szCs w:val="24"/>
        </w:rPr>
        <w:t xml:space="preserve"> </w:t>
      </w:r>
      <w:r w:rsidR="004D61DE" w:rsidRPr="00526D03">
        <w:rPr>
          <w:rFonts w:ascii="Times New Roman" w:eastAsia="Arial Unicode MS" w:hAnsi="Times New Roman"/>
          <w:color w:val="auto"/>
          <w:szCs w:val="24"/>
        </w:rPr>
        <w:t>che n</w:t>
      </w:r>
      <w:r w:rsidR="00E56351" w:rsidRPr="00526D03">
        <w:rPr>
          <w:rFonts w:ascii="Times New Roman" w:eastAsia="Arial Unicode MS" w:hAnsi="Times New Roman"/>
          <w:color w:val="auto"/>
          <w:szCs w:val="24"/>
        </w:rPr>
        <w:t xml:space="preserve">egli ambiti di attività sopra individuati si procederà mediante pubblica estrazione, da svolgersi con cadenza semestrale presso l’Ufficio del Segretario Comunale, di cui verrà redatto verbale. </w:t>
      </w:r>
      <w:r>
        <w:rPr>
          <w:rFonts w:ascii="Times New Roman" w:eastAsia="Arial Unicode MS" w:hAnsi="Times New Roman"/>
          <w:color w:val="auto"/>
          <w:szCs w:val="24"/>
        </w:rPr>
        <w:t xml:space="preserve"> </w:t>
      </w:r>
      <w:r w:rsidR="00E56351" w:rsidRPr="00405EF4">
        <w:rPr>
          <w:rFonts w:ascii="Times New Roman" w:eastAsia="Arial Unicode MS" w:hAnsi="Times New Roman"/>
          <w:bCs/>
          <w:color w:val="000000" w:themeColor="text1"/>
          <w:szCs w:val="24"/>
        </w:rPr>
        <w:t>Il campione dei documenti da sottoporre a controllo successivo, nelle percentuali sotto indicate, verrà individuato secondi criteri di estrazione a sorte</w:t>
      </w:r>
      <w:r w:rsidR="00E56351" w:rsidRPr="00526D03">
        <w:rPr>
          <w:rFonts w:ascii="Times New Roman" w:eastAsia="Arial Unicode MS" w:hAnsi="Times New Roman"/>
          <w:b/>
          <w:szCs w:val="24"/>
        </w:rPr>
        <w:t xml:space="preserve">. </w:t>
      </w:r>
    </w:p>
    <w:p w14:paraId="22A031BC" w14:textId="77777777" w:rsidR="00E56351" w:rsidRPr="00526D03" w:rsidRDefault="00E56351" w:rsidP="00526D03">
      <w:p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Saranno estratti:</w:t>
      </w:r>
    </w:p>
    <w:p w14:paraId="76A0C891" w14:textId="77777777" w:rsidR="00E56351" w:rsidRPr="00526D03" w:rsidRDefault="00E56351"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w:t>
      </w:r>
      <w:r w:rsidR="00AD6945" w:rsidRPr="00526D03">
        <w:rPr>
          <w:rFonts w:ascii="Times New Roman" w:eastAsia="Arial Unicode MS" w:hAnsi="Times New Roman"/>
          <w:color w:val="auto"/>
          <w:szCs w:val="24"/>
        </w:rPr>
        <w:t>10</w:t>
      </w:r>
      <w:r w:rsidRPr="00526D03">
        <w:rPr>
          <w:rFonts w:ascii="Times New Roman" w:eastAsia="Arial Unicode MS" w:hAnsi="Times New Roman"/>
          <w:color w:val="auto"/>
          <w:szCs w:val="24"/>
        </w:rPr>
        <w:t>% delle determinazioni dei Responsabili  di Servizio  adottate nel semestre di riferimento, come risultanti nel data base dell’apposito programma gestional</w:t>
      </w:r>
      <w:r w:rsidR="004068CC" w:rsidRPr="00526D03">
        <w:rPr>
          <w:rFonts w:ascii="Times New Roman" w:eastAsia="Arial Unicode MS" w:hAnsi="Times New Roman"/>
          <w:color w:val="auto"/>
          <w:szCs w:val="24"/>
        </w:rPr>
        <w:t>e. (</w:t>
      </w:r>
      <w:r w:rsidR="00591AC2" w:rsidRPr="00526D03">
        <w:rPr>
          <w:rFonts w:ascii="Times New Roman" w:eastAsia="Arial Unicode MS" w:hAnsi="Times New Roman"/>
          <w:color w:val="auto"/>
          <w:szCs w:val="24"/>
        </w:rPr>
        <w:t xml:space="preserve">Dt. Con un </w:t>
      </w:r>
      <w:r w:rsidR="004068CC" w:rsidRPr="00526D03">
        <w:rPr>
          <w:rFonts w:ascii="Times New Roman" w:eastAsia="Arial Unicode MS" w:hAnsi="Times New Roman"/>
          <w:color w:val="auto"/>
          <w:szCs w:val="24"/>
        </w:rPr>
        <w:t>valore complessivo superiore a euro 5.000,00)</w:t>
      </w:r>
    </w:p>
    <w:p w14:paraId="113B69A0" w14:textId="77777777" w:rsidR="00E56351" w:rsidRPr="00526D03" w:rsidRDefault="00E56351"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lastRenderedPageBreak/>
        <w:t xml:space="preserve">un numero minimo corrispondente al </w:t>
      </w:r>
      <w:r w:rsidR="00AD6945" w:rsidRPr="00526D03">
        <w:rPr>
          <w:rFonts w:ascii="Times New Roman" w:eastAsia="Arial Unicode MS" w:hAnsi="Times New Roman"/>
          <w:color w:val="auto"/>
          <w:szCs w:val="24"/>
        </w:rPr>
        <w:t>10</w:t>
      </w:r>
      <w:r w:rsidRPr="00526D03">
        <w:rPr>
          <w:rFonts w:ascii="Times New Roman" w:eastAsia="Arial Unicode MS" w:hAnsi="Times New Roman"/>
          <w:color w:val="auto"/>
          <w:szCs w:val="24"/>
        </w:rPr>
        <w:t>% dei contratti regolarmente stipulati tra le parti ed annotati nell’apposito elenco degli atti soggetti a registrazione in caso d’uso nel semestre di  rife</w:t>
      </w:r>
      <w:r w:rsidR="00AD6945" w:rsidRPr="00526D03">
        <w:rPr>
          <w:rFonts w:ascii="Times New Roman" w:eastAsia="Arial Unicode MS" w:hAnsi="Times New Roman"/>
          <w:color w:val="auto"/>
          <w:szCs w:val="24"/>
        </w:rPr>
        <w:t>rimento</w:t>
      </w:r>
      <w:r w:rsidR="004068CC" w:rsidRPr="00526D03">
        <w:rPr>
          <w:rFonts w:ascii="Times New Roman" w:eastAsia="Arial Unicode MS" w:hAnsi="Times New Roman"/>
          <w:color w:val="auto"/>
          <w:szCs w:val="24"/>
        </w:rPr>
        <w:t>. (Concessioni di loculi, tombe, cappelle di famiglia</w:t>
      </w:r>
      <w:r w:rsidR="00092CC9" w:rsidRPr="00526D03">
        <w:rPr>
          <w:rFonts w:ascii="Times New Roman" w:eastAsia="Arial Unicode MS" w:hAnsi="Times New Roman"/>
          <w:color w:val="auto"/>
          <w:szCs w:val="24"/>
        </w:rPr>
        <w:t>- valore superiore a euro 5.000,00)</w:t>
      </w:r>
      <w:r w:rsidR="004068CC" w:rsidRPr="00526D03">
        <w:rPr>
          <w:rFonts w:ascii="Times New Roman" w:eastAsia="Arial Unicode MS" w:hAnsi="Times New Roman"/>
          <w:color w:val="auto"/>
          <w:szCs w:val="24"/>
        </w:rPr>
        <w:t>.</w:t>
      </w:r>
    </w:p>
    <w:p w14:paraId="2F4FD7D9" w14:textId="77777777" w:rsidR="00E56351" w:rsidRPr="00526D03" w:rsidRDefault="00E56351"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w:t>
      </w:r>
      <w:r w:rsidR="00AD6945" w:rsidRPr="00526D03">
        <w:rPr>
          <w:rFonts w:ascii="Times New Roman" w:eastAsia="Arial Unicode MS" w:hAnsi="Times New Roman"/>
          <w:color w:val="auto"/>
          <w:szCs w:val="24"/>
        </w:rPr>
        <w:t>5</w:t>
      </w:r>
      <w:r w:rsidRPr="00526D03">
        <w:rPr>
          <w:rFonts w:ascii="Times New Roman" w:eastAsia="Arial Unicode MS" w:hAnsi="Times New Roman"/>
          <w:color w:val="auto"/>
          <w:szCs w:val="24"/>
        </w:rPr>
        <w:t>% delle ordinanze dei Responsabili di Servizio  adottate nel semestre di  riferimento, come registrate nell’apposito elenco delle ordinanze; nel caso in cui al campione estratto corrisponda un’ordinanza contingibile e urgente registrata nell’elenco medesimo, verrà esaminata la prima ordinanza dirigenziale immediatamente successiva, secondo l’ordine di annotazione;</w:t>
      </w:r>
    </w:p>
    <w:p w14:paraId="25186691" w14:textId="77777777" w:rsidR="00AD6945" w:rsidRPr="00526D03" w:rsidRDefault="00AD6945" w:rsidP="00526D03">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5% dei decreti del Sindaco adottati nel semestre di  riferimento, come registrate nell’apposito elenco dei decreti sindacali ; </w:t>
      </w:r>
    </w:p>
    <w:p w14:paraId="6C5852C7" w14:textId="3AD16F29" w:rsidR="00405EF4" w:rsidRPr="00405EF4" w:rsidRDefault="00F91885" w:rsidP="00405EF4">
      <w:pPr>
        <w:numPr>
          <w:ilvl w:val="0"/>
          <w:numId w:val="3"/>
        </w:num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un numero minimo corrispondente al 5% degli atti amministrativi – spese adottati nel semestre di riferimento, con un </w:t>
      </w:r>
      <w:r w:rsidR="00092CC9" w:rsidRPr="00526D03">
        <w:rPr>
          <w:rFonts w:ascii="Times New Roman" w:eastAsia="Arial Unicode MS" w:hAnsi="Times New Roman"/>
          <w:color w:val="auto"/>
          <w:szCs w:val="24"/>
        </w:rPr>
        <w:t>valore fino a euro 5.000,00</w:t>
      </w:r>
      <w:r w:rsidR="00405EF4">
        <w:rPr>
          <w:rFonts w:ascii="Times New Roman" w:eastAsia="Arial Unicode MS" w:hAnsi="Times New Roman"/>
          <w:color w:val="auto"/>
          <w:szCs w:val="24"/>
        </w:rPr>
        <w:t>.</w:t>
      </w:r>
    </w:p>
    <w:p w14:paraId="531096CD" w14:textId="77777777" w:rsidR="00E56351" w:rsidRPr="00526D03" w:rsidRDefault="00E56351" w:rsidP="00526D03">
      <w:pPr>
        <w:tabs>
          <w:tab w:val="left" w:pos="284"/>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L’estrazione verrà effettuata, di norma, nei primi sessanta (60) giorni del mese successivo al periodo considerato (semestre).</w:t>
      </w:r>
    </w:p>
    <w:p w14:paraId="3E761841"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Nel corso delle atti</w:t>
      </w:r>
      <w:r w:rsidR="00216A18" w:rsidRPr="00526D03">
        <w:rPr>
          <w:rFonts w:ascii="Times New Roman" w:eastAsia="Arial Unicode MS" w:hAnsi="Times New Roman"/>
          <w:color w:val="auto"/>
          <w:szCs w:val="24"/>
        </w:rPr>
        <w:t>vità di controllo il Segretario</w:t>
      </w:r>
      <w:r w:rsidRPr="00526D03">
        <w:rPr>
          <w:rFonts w:ascii="Times New Roman" w:eastAsia="Arial Unicode MS" w:hAnsi="Times New Roman"/>
          <w:color w:val="auto"/>
          <w:szCs w:val="24"/>
        </w:rPr>
        <w:t xml:space="preserve"> potrà richiedere qualunque documento o atto istruttorio necessario al fine dell’espletamento del controllo, potranno essere effettuate audizion</w:t>
      </w:r>
      <w:r w:rsidR="004F6836" w:rsidRPr="00526D03">
        <w:rPr>
          <w:rFonts w:ascii="Times New Roman" w:eastAsia="Arial Unicode MS" w:hAnsi="Times New Roman"/>
          <w:color w:val="auto"/>
          <w:szCs w:val="24"/>
        </w:rPr>
        <w:t xml:space="preserve">i dei Responsabili di Servizio </w:t>
      </w:r>
      <w:r w:rsidRPr="00526D03">
        <w:rPr>
          <w:rFonts w:ascii="Times New Roman" w:eastAsia="Arial Unicode MS" w:hAnsi="Times New Roman"/>
          <w:color w:val="auto"/>
          <w:szCs w:val="24"/>
        </w:rPr>
        <w:t>e/o dei Responsabili dei Procedimenti per chiarimenti o delucidazioni in merito a possibili aspetti controversi.</w:t>
      </w:r>
    </w:p>
    <w:p w14:paraId="538D5106"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Resta comunque salva la possibilità per il Segretario Comu</w:t>
      </w:r>
      <w:r w:rsidR="004F6836" w:rsidRPr="00526D03">
        <w:rPr>
          <w:rFonts w:ascii="Times New Roman" w:eastAsia="Arial Unicode MS" w:hAnsi="Times New Roman"/>
          <w:color w:val="auto"/>
          <w:szCs w:val="24"/>
        </w:rPr>
        <w:t>n</w:t>
      </w:r>
      <w:r w:rsidRPr="00526D03">
        <w:rPr>
          <w:rFonts w:ascii="Times New Roman" w:eastAsia="Arial Unicode MS" w:hAnsi="Times New Roman"/>
          <w:color w:val="auto"/>
          <w:szCs w:val="24"/>
        </w:rPr>
        <w:t>ale</w:t>
      </w:r>
      <w:r w:rsidR="004F6836" w:rsidRPr="00526D03">
        <w:rPr>
          <w:rFonts w:ascii="Times New Roman" w:eastAsia="Arial Unicode MS" w:hAnsi="Times New Roman"/>
          <w:color w:val="auto"/>
          <w:szCs w:val="24"/>
        </w:rPr>
        <w:t xml:space="preserve"> </w:t>
      </w:r>
      <w:r w:rsidRPr="00526D03">
        <w:rPr>
          <w:rFonts w:ascii="Times New Roman" w:eastAsia="Arial Unicode MS" w:hAnsi="Times New Roman"/>
          <w:color w:val="auto"/>
          <w:szCs w:val="24"/>
        </w:rPr>
        <w:t>di sottoporre ulteriori atti al controllo di regolarità amministrativa, in particolare per gli atti relativi ad attività individuate come ad elevato rischio di fenomeni di corruzione, nonché per rafforzare le forme di prevenzione della corruzione stessa.</w:t>
      </w:r>
    </w:p>
    <w:p w14:paraId="6F6A4418"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Per il controllo effettuato verrà compilato</w:t>
      </w:r>
      <w:r w:rsidR="004F6836" w:rsidRPr="00526D03">
        <w:rPr>
          <w:rFonts w:ascii="Times New Roman" w:eastAsia="Arial Unicode MS" w:hAnsi="Times New Roman"/>
          <w:color w:val="auto"/>
          <w:szCs w:val="24"/>
        </w:rPr>
        <w:t xml:space="preserve"> un verbale </w:t>
      </w:r>
      <w:r w:rsidRPr="00526D03">
        <w:rPr>
          <w:rFonts w:ascii="Times New Roman" w:eastAsia="Arial Unicode MS" w:hAnsi="Times New Roman"/>
          <w:color w:val="auto"/>
          <w:szCs w:val="24"/>
        </w:rPr>
        <w:t xml:space="preserve">con l’indicazione delle eventuali irregolarità rilevate e dei rilievi comunque sollevati. </w:t>
      </w:r>
    </w:p>
    <w:p w14:paraId="5AC342A8" w14:textId="77777777" w:rsidR="00E56351" w:rsidRPr="00526D03" w:rsidRDefault="00E56351" w:rsidP="00857EA4">
      <w:pPr>
        <w:pStyle w:val="Corpotesto"/>
        <w:tabs>
          <w:tab w:val="left" w:pos="1276"/>
        </w:tabs>
        <w:jc w:val="both"/>
        <w:rPr>
          <w:rFonts w:eastAsia="Arial Unicode MS"/>
          <w:b w:val="0"/>
          <w:sz w:val="24"/>
          <w:szCs w:val="24"/>
        </w:rPr>
      </w:pPr>
      <w:r w:rsidRPr="00526D03">
        <w:rPr>
          <w:rFonts w:eastAsia="Arial Unicode MS"/>
          <w:b w:val="0"/>
          <w:sz w:val="24"/>
          <w:szCs w:val="24"/>
        </w:rPr>
        <w:t>Nel caso di riscontrate irregolarità il Segretario Comunale provvede</w:t>
      </w:r>
      <w:r w:rsidR="004F6836" w:rsidRPr="00526D03">
        <w:rPr>
          <w:rFonts w:eastAsia="Arial Unicode MS"/>
          <w:b w:val="0"/>
          <w:sz w:val="24"/>
          <w:szCs w:val="24"/>
        </w:rPr>
        <w:t xml:space="preserve"> a trasmettere ai Responsabili </w:t>
      </w:r>
      <w:r w:rsidRPr="00526D03">
        <w:rPr>
          <w:rFonts w:eastAsia="Arial Unicode MS"/>
          <w:b w:val="0"/>
          <w:sz w:val="24"/>
          <w:szCs w:val="24"/>
        </w:rPr>
        <w:t>di Servizio direttive cui conformarsi affinché sia assicurata la legalità dell’azione amministrativa, evidenziando i profili di illegittimità da rimuovere dall’atto soggetto a controllo. I Responsabili di Servizio sono obbligati a conformarsi tempestivamente alle direttive ricevute.</w:t>
      </w:r>
    </w:p>
    <w:p w14:paraId="0FE0FD47" w14:textId="77777777" w:rsidR="00E56351" w:rsidRPr="00526D03" w:rsidRDefault="00E56351" w:rsidP="00526D03">
      <w:pPr>
        <w:tabs>
          <w:tab w:val="left" w:pos="1276"/>
          <w:tab w:val="left" w:pos="5954"/>
        </w:tabs>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Le risultanze del controllo sono trasmesse, a cura del Segretario Comunale, con apposito referto, ai Responsabili di Servizio, </w:t>
      </w:r>
      <w:r w:rsidR="00A83BA0" w:rsidRPr="00526D03">
        <w:rPr>
          <w:rFonts w:ascii="Times New Roman" w:eastAsia="Arial Unicode MS" w:hAnsi="Times New Roman"/>
          <w:color w:val="auto"/>
          <w:szCs w:val="24"/>
        </w:rPr>
        <w:t xml:space="preserve">al Revisore dei Conti, all’organo di valutazione dei dipendenti, ed al </w:t>
      </w:r>
      <w:r w:rsidR="004F6836" w:rsidRPr="00526D03">
        <w:rPr>
          <w:rFonts w:ascii="Times New Roman" w:eastAsia="Arial Unicode MS" w:hAnsi="Times New Roman"/>
          <w:color w:val="auto"/>
          <w:szCs w:val="24"/>
        </w:rPr>
        <w:t>Consiglio Comunale</w:t>
      </w:r>
      <w:r w:rsidR="00A83BA0" w:rsidRPr="00526D03">
        <w:rPr>
          <w:rFonts w:ascii="Times New Roman" w:eastAsia="Arial Unicode MS" w:hAnsi="Times New Roman"/>
          <w:color w:val="auto"/>
          <w:szCs w:val="24"/>
        </w:rPr>
        <w:t>, tramite il suo President</w:t>
      </w:r>
      <w:r w:rsidR="004F6836" w:rsidRPr="00526D03">
        <w:rPr>
          <w:rFonts w:ascii="Times New Roman" w:eastAsia="Arial Unicode MS" w:hAnsi="Times New Roman"/>
          <w:color w:val="auto"/>
          <w:szCs w:val="24"/>
        </w:rPr>
        <w:t>e</w:t>
      </w:r>
      <w:r w:rsidRPr="00526D03">
        <w:rPr>
          <w:rFonts w:ascii="Times New Roman" w:eastAsia="Arial Unicode MS" w:hAnsi="Times New Roman"/>
          <w:color w:val="auto"/>
          <w:szCs w:val="24"/>
        </w:rPr>
        <w:t xml:space="preserve">. </w:t>
      </w:r>
    </w:p>
    <w:p w14:paraId="456142E4" w14:textId="0FA24513" w:rsidR="00064C92" w:rsidRDefault="00064C92" w:rsidP="00526D03">
      <w:pPr>
        <w:autoSpaceDE w:val="0"/>
        <w:autoSpaceDN w:val="0"/>
        <w:adjustRightInd w:val="0"/>
        <w:jc w:val="both"/>
        <w:rPr>
          <w:rFonts w:ascii="Times New Roman" w:eastAsia="Arial Unicode MS" w:hAnsi="Times New Roman"/>
          <w:color w:val="auto"/>
          <w:szCs w:val="24"/>
        </w:rPr>
      </w:pPr>
    </w:p>
    <w:p w14:paraId="7BBE6E38" w14:textId="06AEC153" w:rsidR="000C48AD" w:rsidRPr="00526D03" w:rsidRDefault="00695ED7" w:rsidP="00526D03">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Sulla base della </w:t>
      </w:r>
      <w:r w:rsidR="00405EF4">
        <w:rPr>
          <w:rFonts w:ascii="Times New Roman" w:eastAsia="Arial Unicode MS" w:hAnsi="Times New Roman"/>
          <w:color w:val="auto"/>
          <w:szCs w:val="24"/>
        </w:rPr>
        <w:t>disciplina</w:t>
      </w:r>
      <w:r w:rsidRPr="00526D03">
        <w:rPr>
          <w:rFonts w:ascii="Times New Roman" w:eastAsia="Arial Unicode MS" w:hAnsi="Times New Roman"/>
          <w:color w:val="auto"/>
          <w:szCs w:val="24"/>
        </w:rPr>
        <w:t xml:space="preserve"> legislativa e rego</w:t>
      </w:r>
      <w:r w:rsidR="00E56351" w:rsidRPr="00526D03">
        <w:rPr>
          <w:rFonts w:ascii="Times New Roman" w:eastAsia="Arial Unicode MS" w:hAnsi="Times New Roman"/>
          <w:color w:val="auto"/>
          <w:szCs w:val="24"/>
        </w:rPr>
        <w:t>lamentare ora indicata, il Segretario Comunale</w:t>
      </w:r>
      <w:r w:rsidR="003C31C0" w:rsidRPr="00526D03">
        <w:rPr>
          <w:rFonts w:ascii="Times New Roman" w:eastAsia="Arial Unicode MS" w:hAnsi="Times New Roman"/>
          <w:color w:val="auto"/>
          <w:szCs w:val="24"/>
        </w:rPr>
        <w:t xml:space="preserve"> assistito dall’Istruttore Direttivo Amministrativo Paulli Sabrina – uff. Segreteria,</w:t>
      </w:r>
      <w:r w:rsidR="00E56351" w:rsidRPr="00526D03">
        <w:rPr>
          <w:rFonts w:ascii="Times New Roman" w:eastAsia="Arial Unicode MS" w:hAnsi="Times New Roman"/>
          <w:color w:val="auto"/>
          <w:szCs w:val="24"/>
        </w:rPr>
        <w:t xml:space="preserve"> </w:t>
      </w:r>
      <w:r w:rsidRPr="00526D03">
        <w:rPr>
          <w:rFonts w:ascii="Times New Roman" w:eastAsia="Arial Unicode MS" w:hAnsi="Times New Roman"/>
          <w:color w:val="auto"/>
          <w:szCs w:val="24"/>
        </w:rPr>
        <w:t xml:space="preserve">procede ad estrarre a sorte i provvedimenti oggetto di controllo. </w:t>
      </w:r>
      <w:r w:rsidR="00700834" w:rsidRPr="00526D03">
        <w:rPr>
          <w:rFonts w:ascii="Times New Roman" w:eastAsia="Arial Unicode MS" w:hAnsi="Times New Roman"/>
          <w:color w:val="auto"/>
          <w:szCs w:val="24"/>
        </w:rPr>
        <w:t xml:space="preserve"> </w:t>
      </w:r>
      <w:r w:rsidR="00405EF4">
        <w:rPr>
          <w:rFonts w:ascii="Times New Roman" w:eastAsia="Arial Unicode MS" w:hAnsi="Times New Roman"/>
          <w:color w:val="auto"/>
          <w:szCs w:val="24"/>
        </w:rPr>
        <w:t xml:space="preserve">L’estrazione a sorte avviene mediante l’utilizzo della piattaforma </w:t>
      </w:r>
      <w:r w:rsidR="00EA0AA3">
        <w:rPr>
          <w:rFonts w:ascii="Times New Roman" w:eastAsia="Arial Unicode MS" w:hAnsi="Times New Roman"/>
          <w:color w:val="auto"/>
          <w:szCs w:val="24"/>
        </w:rPr>
        <w:t>“</w:t>
      </w:r>
      <w:r w:rsidR="00405EF4">
        <w:rPr>
          <w:rFonts w:ascii="Times New Roman" w:eastAsia="Arial Unicode MS" w:hAnsi="Times New Roman"/>
          <w:color w:val="auto"/>
          <w:szCs w:val="24"/>
        </w:rPr>
        <w:t>random.org”</w:t>
      </w:r>
      <w:r w:rsidR="00EA0AA3">
        <w:rPr>
          <w:rFonts w:ascii="Times New Roman" w:eastAsia="Arial Unicode MS" w:hAnsi="Times New Roman"/>
          <w:color w:val="auto"/>
          <w:szCs w:val="24"/>
        </w:rPr>
        <w:t>.</w:t>
      </w:r>
    </w:p>
    <w:p w14:paraId="53975C0B" w14:textId="46D089EF" w:rsidR="007C3E16" w:rsidRPr="00526D03" w:rsidRDefault="00695ED7" w:rsidP="00526D03">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Tali provvedimenti </w:t>
      </w:r>
      <w:r w:rsidR="00EA0AA3">
        <w:rPr>
          <w:rFonts w:ascii="Times New Roman" w:eastAsia="Arial Unicode MS" w:hAnsi="Times New Roman"/>
          <w:color w:val="auto"/>
          <w:szCs w:val="24"/>
        </w:rPr>
        <w:t>risultano essere i seguenti</w:t>
      </w:r>
      <w:r w:rsidR="008C5DF3" w:rsidRPr="00526D03">
        <w:rPr>
          <w:rFonts w:ascii="Times New Roman" w:eastAsia="Arial Unicode MS" w:hAnsi="Times New Roman"/>
          <w:color w:val="auto"/>
          <w:szCs w:val="24"/>
        </w:rPr>
        <w:t xml:space="preserve">: </w:t>
      </w:r>
    </w:p>
    <w:p w14:paraId="70B2FC04" w14:textId="09F47A17" w:rsidR="007C3E16" w:rsidRPr="00526D03" w:rsidRDefault="008C5DF3"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 xml:space="preserve">Determine </w:t>
      </w:r>
      <w:r w:rsidR="007C3E16" w:rsidRPr="00526D03">
        <w:rPr>
          <w:rFonts w:ascii="Times New Roman" w:eastAsia="Arial Unicode MS" w:hAnsi="Times New Roman"/>
          <w:color w:val="auto"/>
          <w:szCs w:val="24"/>
          <w:u w:val="single"/>
        </w:rPr>
        <w:t xml:space="preserve">di </w:t>
      </w:r>
      <w:r w:rsidR="007C3E16" w:rsidRPr="00526D03">
        <w:rPr>
          <w:rFonts w:ascii="Times New Roman" w:eastAsia="Arial Unicode MS" w:hAnsi="Times New Roman"/>
          <w:color w:val="auto"/>
          <w:szCs w:val="24"/>
        </w:rPr>
        <w:t xml:space="preserve">valore superiore a euro 5.000,00 </w:t>
      </w:r>
      <w:r w:rsidRPr="00EA0AA3">
        <w:rPr>
          <w:rFonts w:ascii="Times New Roman" w:eastAsia="Arial Unicode MS" w:hAnsi="Times New Roman"/>
          <w:color w:val="auto"/>
          <w:szCs w:val="24"/>
          <w:u w:val="single"/>
        </w:rPr>
        <w:t xml:space="preserve">n. </w:t>
      </w:r>
      <w:r w:rsidR="003C31C0" w:rsidRPr="00EA0AA3">
        <w:rPr>
          <w:rFonts w:ascii="Times New Roman" w:eastAsia="Arial Unicode MS" w:hAnsi="Times New Roman"/>
          <w:color w:val="auto"/>
          <w:szCs w:val="24"/>
          <w:u w:val="single"/>
        </w:rPr>
        <w:t>1</w:t>
      </w:r>
      <w:r w:rsidR="00906DC9">
        <w:rPr>
          <w:rFonts w:ascii="Times New Roman" w:eastAsia="Arial Unicode MS" w:hAnsi="Times New Roman"/>
          <w:color w:val="auto"/>
          <w:szCs w:val="24"/>
          <w:u w:val="single"/>
        </w:rPr>
        <w:t>2</w:t>
      </w:r>
      <w:r w:rsidR="00591AC2" w:rsidRPr="00526D03">
        <w:rPr>
          <w:rFonts w:ascii="Times New Roman" w:eastAsia="Arial Unicode MS" w:hAnsi="Times New Roman"/>
          <w:color w:val="auto"/>
          <w:szCs w:val="24"/>
        </w:rPr>
        <w:t>)</w:t>
      </w:r>
      <w:r w:rsidR="006D22FE" w:rsidRPr="00526D03">
        <w:rPr>
          <w:rFonts w:ascii="Times New Roman" w:eastAsia="Arial Unicode MS" w:hAnsi="Times New Roman"/>
          <w:color w:val="auto"/>
          <w:szCs w:val="24"/>
        </w:rPr>
        <w:t>:</w:t>
      </w:r>
      <w:r w:rsidR="00591AC2" w:rsidRPr="00526D03">
        <w:rPr>
          <w:rFonts w:ascii="Times New Roman" w:eastAsia="Arial Unicode MS" w:hAnsi="Times New Roman"/>
          <w:color w:val="auto"/>
          <w:szCs w:val="24"/>
        </w:rPr>
        <w:t xml:space="preserve"> </w:t>
      </w:r>
      <w:r w:rsidR="00695ED7" w:rsidRPr="00526D03">
        <w:rPr>
          <w:rFonts w:ascii="Times New Roman" w:eastAsia="Arial Unicode MS" w:hAnsi="Times New Roman"/>
          <w:color w:val="auto"/>
          <w:szCs w:val="24"/>
        </w:rPr>
        <w:t>il numero di provvedimenti da estr</w:t>
      </w:r>
      <w:r w:rsidR="00AF16F9" w:rsidRPr="00526D03">
        <w:rPr>
          <w:rFonts w:ascii="Times New Roman" w:eastAsia="Arial Unicode MS" w:hAnsi="Times New Roman"/>
          <w:color w:val="auto"/>
          <w:szCs w:val="24"/>
        </w:rPr>
        <w:t xml:space="preserve">arre a sorte risulta essere </w:t>
      </w:r>
      <w:r w:rsidR="003C31C0" w:rsidRPr="00EA0AA3">
        <w:rPr>
          <w:rFonts w:ascii="Times New Roman" w:eastAsia="Arial Unicode MS" w:hAnsi="Times New Roman"/>
          <w:b/>
          <w:bCs/>
          <w:color w:val="auto"/>
          <w:szCs w:val="24"/>
          <w:u w:val="single"/>
        </w:rPr>
        <w:t>2</w:t>
      </w:r>
      <w:r w:rsidR="00AF16F9" w:rsidRPr="00526D03">
        <w:rPr>
          <w:rFonts w:ascii="Times New Roman" w:eastAsia="Arial Unicode MS" w:hAnsi="Times New Roman"/>
          <w:color w:val="auto"/>
          <w:szCs w:val="24"/>
        </w:rPr>
        <w:t xml:space="preserve"> pari al </w:t>
      </w:r>
      <w:r w:rsidR="00BB6A52" w:rsidRPr="00526D03">
        <w:rPr>
          <w:rFonts w:ascii="Times New Roman" w:eastAsia="Arial Unicode MS" w:hAnsi="Times New Roman"/>
          <w:color w:val="auto"/>
          <w:szCs w:val="24"/>
        </w:rPr>
        <w:t>10</w:t>
      </w:r>
      <w:r w:rsidR="00AF16F9" w:rsidRPr="00526D03">
        <w:rPr>
          <w:rFonts w:ascii="Times New Roman" w:eastAsia="Arial Unicode MS" w:hAnsi="Times New Roman"/>
          <w:color w:val="auto"/>
          <w:szCs w:val="24"/>
        </w:rPr>
        <w:t>%</w:t>
      </w:r>
      <w:r w:rsidR="00D84ABB" w:rsidRPr="00526D03">
        <w:rPr>
          <w:rFonts w:ascii="Times New Roman" w:eastAsia="Arial Unicode MS" w:hAnsi="Times New Roman"/>
          <w:color w:val="auto"/>
          <w:szCs w:val="24"/>
        </w:rPr>
        <w:t xml:space="preserve">, (la % </w:t>
      </w:r>
      <w:r w:rsidR="00695ED7" w:rsidRPr="00526D03">
        <w:rPr>
          <w:rFonts w:ascii="Times New Roman" w:eastAsia="Arial Unicode MS" w:hAnsi="Times New Roman"/>
          <w:color w:val="auto"/>
          <w:szCs w:val="24"/>
        </w:rPr>
        <w:t>è pari a</w:t>
      </w:r>
      <w:r w:rsidR="00CB1C81" w:rsidRPr="00526D03">
        <w:rPr>
          <w:rFonts w:ascii="Times New Roman" w:eastAsia="Arial Unicode MS" w:hAnsi="Times New Roman"/>
          <w:color w:val="auto"/>
          <w:szCs w:val="24"/>
        </w:rPr>
        <w:t xml:space="preserve"> </w:t>
      </w:r>
      <w:r w:rsidR="003C31C0" w:rsidRPr="00526D03">
        <w:rPr>
          <w:rFonts w:ascii="Times New Roman" w:eastAsia="Arial Unicode MS" w:hAnsi="Times New Roman"/>
          <w:color w:val="auto"/>
          <w:szCs w:val="24"/>
        </w:rPr>
        <w:t>1,</w:t>
      </w:r>
      <w:r w:rsidR="00906DC9">
        <w:rPr>
          <w:rFonts w:ascii="Times New Roman" w:eastAsia="Arial Unicode MS" w:hAnsi="Times New Roman"/>
          <w:color w:val="auto"/>
          <w:szCs w:val="24"/>
        </w:rPr>
        <w:t>2</w:t>
      </w:r>
      <w:r w:rsidR="00D84ABB" w:rsidRPr="00526D03">
        <w:rPr>
          <w:rFonts w:ascii="Times New Roman" w:eastAsia="Arial Unicode MS" w:hAnsi="Times New Roman"/>
          <w:color w:val="auto"/>
          <w:szCs w:val="24"/>
        </w:rPr>
        <w:t xml:space="preserve"> valore arrotondato a </w:t>
      </w:r>
      <w:r w:rsidR="003C31C0" w:rsidRPr="00526D03">
        <w:rPr>
          <w:rFonts w:ascii="Times New Roman" w:eastAsia="Arial Unicode MS" w:hAnsi="Times New Roman"/>
          <w:color w:val="auto"/>
          <w:szCs w:val="24"/>
        </w:rPr>
        <w:t>2</w:t>
      </w:r>
      <w:r w:rsidR="00695ED7" w:rsidRPr="00526D03">
        <w:rPr>
          <w:rFonts w:ascii="Times New Roman" w:eastAsia="Arial Unicode MS" w:hAnsi="Times New Roman"/>
          <w:color w:val="auto"/>
          <w:szCs w:val="24"/>
        </w:rPr>
        <w:t>)</w:t>
      </w:r>
      <w:r w:rsidR="00D84ABB" w:rsidRPr="00526D03">
        <w:rPr>
          <w:rFonts w:ascii="Times New Roman" w:eastAsia="Arial Unicode MS" w:hAnsi="Times New Roman"/>
          <w:color w:val="auto"/>
          <w:szCs w:val="24"/>
        </w:rPr>
        <w:t>;</w:t>
      </w:r>
    </w:p>
    <w:p w14:paraId="1D7B267B" w14:textId="258960FF" w:rsidR="00695ED7" w:rsidRPr="00526D03" w:rsidRDefault="00A64115"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Contratti a scrittura privata o so</w:t>
      </w:r>
      <w:r w:rsidR="009579F4" w:rsidRPr="00526D03">
        <w:rPr>
          <w:rFonts w:ascii="Times New Roman" w:eastAsia="Arial Unicode MS" w:hAnsi="Times New Roman"/>
          <w:color w:val="auto"/>
          <w:szCs w:val="24"/>
          <w:u w:val="single"/>
        </w:rPr>
        <w:t>ggetti a registrazioni in caso d’uso</w:t>
      </w:r>
      <w:r w:rsidR="00BB6A52" w:rsidRPr="00526D03">
        <w:rPr>
          <w:rFonts w:ascii="Times New Roman" w:eastAsia="Arial Unicode MS" w:hAnsi="Times New Roman"/>
          <w:color w:val="auto"/>
          <w:szCs w:val="24"/>
        </w:rPr>
        <w:t xml:space="preserve"> </w:t>
      </w:r>
      <w:r w:rsidR="00591AC2" w:rsidRPr="00526D03">
        <w:rPr>
          <w:rFonts w:ascii="Times New Roman" w:eastAsia="Arial Unicode MS" w:hAnsi="Times New Roman"/>
          <w:color w:val="auto"/>
          <w:szCs w:val="24"/>
        </w:rPr>
        <w:t>(contratti cimiteriali</w:t>
      </w:r>
      <w:r w:rsidR="009D0A83" w:rsidRPr="00526D03">
        <w:rPr>
          <w:rFonts w:ascii="Times New Roman" w:eastAsia="Arial Unicode MS" w:hAnsi="Times New Roman"/>
          <w:color w:val="auto"/>
          <w:szCs w:val="24"/>
        </w:rPr>
        <w:t xml:space="preserve"> – valore superiore a euro 5.000,00</w:t>
      </w:r>
      <w:r w:rsidR="00591AC2" w:rsidRPr="00526D03">
        <w:rPr>
          <w:rFonts w:ascii="Times New Roman" w:eastAsia="Arial Unicode MS" w:hAnsi="Times New Roman"/>
          <w:color w:val="auto"/>
          <w:szCs w:val="24"/>
        </w:rPr>
        <w:t xml:space="preserve">) </w:t>
      </w:r>
      <w:r w:rsidR="00BB6A52" w:rsidRPr="00526D03">
        <w:rPr>
          <w:rFonts w:ascii="Times New Roman" w:eastAsia="Arial Unicode MS" w:hAnsi="Times New Roman"/>
          <w:color w:val="auto"/>
          <w:szCs w:val="24"/>
        </w:rPr>
        <w:t>n</w:t>
      </w:r>
      <w:r w:rsidR="00BB6A52" w:rsidRPr="00526D03">
        <w:rPr>
          <w:rFonts w:ascii="Times New Roman" w:eastAsia="Arial Unicode MS" w:hAnsi="Times New Roman"/>
          <w:b/>
          <w:bCs/>
          <w:color w:val="auto"/>
          <w:szCs w:val="24"/>
        </w:rPr>
        <w:t xml:space="preserve">. </w:t>
      </w:r>
      <w:r w:rsidR="00874570">
        <w:rPr>
          <w:rFonts w:ascii="Times New Roman" w:eastAsia="Arial Unicode MS" w:hAnsi="Times New Roman"/>
          <w:b/>
          <w:bCs/>
          <w:color w:val="auto"/>
          <w:szCs w:val="24"/>
          <w:u w:val="single"/>
        </w:rPr>
        <w:t>0</w:t>
      </w:r>
      <w:r w:rsidR="006D22FE" w:rsidRPr="00526D03">
        <w:rPr>
          <w:rFonts w:ascii="Times New Roman" w:eastAsia="Arial Unicode MS" w:hAnsi="Times New Roman"/>
          <w:b/>
          <w:bCs/>
          <w:color w:val="auto"/>
          <w:szCs w:val="24"/>
        </w:rPr>
        <w:t>:</w:t>
      </w:r>
      <w:r w:rsidRPr="00526D03">
        <w:rPr>
          <w:rFonts w:ascii="Times New Roman" w:eastAsia="Arial Unicode MS" w:hAnsi="Times New Roman"/>
          <w:color w:val="auto"/>
          <w:szCs w:val="24"/>
        </w:rPr>
        <w:t xml:space="preserve"> il numero di provvedimenti da estrarre a sorte risulta essere </w:t>
      </w:r>
      <w:r w:rsidR="00874570">
        <w:rPr>
          <w:rFonts w:ascii="Times New Roman" w:eastAsia="Arial Unicode MS" w:hAnsi="Times New Roman"/>
          <w:color w:val="auto"/>
          <w:szCs w:val="24"/>
        </w:rPr>
        <w:t>0</w:t>
      </w:r>
      <w:r w:rsidR="009D0A83" w:rsidRPr="00526D03">
        <w:rPr>
          <w:rFonts w:ascii="Times New Roman" w:eastAsia="Arial Unicode MS" w:hAnsi="Times New Roman"/>
          <w:color w:val="auto"/>
          <w:szCs w:val="24"/>
        </w:rPr>
        <w:t xml:space="preserve"> </w:t>
      </w:r>
      <w:r w:rsidRPr="00526D03">
        <w:rPr>
          <w:rFonts w:ascii="Times New Roman" w:eastAsia="Arial Unicode MS" w:hAnsi="Times New Roman"/>
          <w:color w:val="auto"/>
          <w:szCs w:val="24"/>
        </w:rPr>
        <w:t xml:space="preserve">  </w:t>
      </w:r>
    </w:p>
    <w:p w14:paraId="0FDFC7CC" w14:textId="5D7B8F79" w:rsidR="00874570" w:rsidRPr="00EA0AA3" w:rsidRDefault="007C3E16" w:rsidP="00874570">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Ordinanze responsabili di servizio</w:t>
      </w:r>
      <w:r w:rsidR="00955443" w:rsidRPr="00526D03">
        <w:rPr>
          <w:rFonts w:ascii="Times New Roman" w:eastAsia="Arial Unicode MS" w:hAnsi="Times New Roman"/>
          <w:color w:val="auto"/>
          <w:szCs w:val="24"/>
        </w:rPr>
        <w:t xml:space="preserve"> n. </w:t>
      </w:r>
      <w:r w:rsidR="00874570">
        <w:rPr>
          <w:rFonts w:ascii="Times New Roman" w:eastAsia="Arial Unicode MS" w:hAnsi="Times New Roman"/>
          <w:b/>
          <w:bCs/>
          <w:color w:val="auto"/>
          <w:szCs w:val="24"/>
          <w:u w:val="single"/>
        </w:rPr>
        <w:t xml:space="preserve">2 </w:t>
      </w:r>
      <w:r w:rsidR="00874570" w:rsidRPr="00526D03">
        <w:rPr>
          <w:rFonts w:ascii="Times New Roman" w:eastAsia="Arial Unicode MS" w:hAnsi="Times New Roman"/>
          <w:color w:val="auto"/>
          <w:szCs w:val="24"/>
        </w:rPr>
        <w:t xml:space="preserve">il numero di provvedimenti da estrarre a sorte risulta essere </w:t>
      </w:r>
      <w:r w:rsidR="00874570" w:rsidRPr="00EA0AA3">
        <w:rPr>
          <w:rFonts w:ascii="Times New Roman" w:eastAsia="Arial Unicode MS" w:hAnsi="Times New Roman"/>
          <w:b/>
          <w:color w:val="auto"/>
          <w:szCs w:val="24"/>
          <w:u w:val="single"/>
        </w:rPr>
        <w:t>1</w:t>
      </w:r>
      <w:r w:rsidR="00874570" w:rsidRPr="00526D03">
        <w:rPr>
          <w:rFonts w:ascii="Times New Roman" w:eastAsia="Arial Unicode MS" w:hAnsi="Times New Roman"/>
          <w:color w:val="auto"/>
          <w:szCs w:val="24"/>
        </w:rPr>
        <w:t xml:space="preserve"> (la % è pari a 0,</w:t>
      </w:r>
      <w:r w:rsidR="00874570">
        <w:rPr>
          <w:rFonts w:ascii="Times New Roman" w:eastAsia="Arial Unicode MS" w:hAnsi="Times New Roman"/>
          <w:color w:val="auto"/>
          <w:szCs w:val="24"/>
        </w:rPr>
        <w:t>1</w:t>
      </w:r>
      <w:r w:rsidR="00874570" w:rsidRPr="00526D03">
        <w:rPr>
          <w:rFonts w:ascii="Times New Roman" w:eastAsia="Arial Unicode MS" w:hAnsi="Times New Roman"/>
          <w:color w:val="auto"/>
          <w:szCs w:val="24"/>
        </w:rPr>
        <w:t xml:space="preserve"> valore arrotondato a 1)   </w:t>
      </w:r>
    </w:p>
    <w:p w14:paraId="094C7DE6" w14:textId="1A0E5438" w:rsidR="009D1341" w:rsidRPr="00EA0AA3" w:rsidRDefault="009D1341"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 xml:space="preserve">Decreti  </w:t>
      </w:r>
      <w:r w:rsidR="00C369FA" w:rsidRPr="00526D03">
        <w:rPr>
          <w:rFonts w:ascii="Times New Roman" w:eastAsia="Arial Unicode MS" w:hAnsi="Times New Roman"/>
          <w:color w:val="auto"/>
          <w:szCs w:val="24"/>
          <w:u w:val="single"/>
        </w:rPr>
        <w:t xml:space="preserve">sindacali </w:t>
      </w:r>
      <w:r w:rsidRPr="00526D03">
        <w:rPr>
          <w:rFonts w:ascii="Times New Roman" w:eastAsia="Arial Unicode MS" w:hAnsi="Times New Roman"/>
          <w:color w:val="auto"/>
          <w:szCs w:val="24"/>
          <w:u w:val="single"/>
        </w:rPr>
        <w:t xml:space="preserve">n. </w:t>
      </w:r>
      <w:r w:rsidR="00C5163B">
        <w:rPr>
          <w:rFonts w:ascii="Times New Roman" w:eastAsia="Arial Unicode MS" w:hAnsi="Times New Roman"/>
          <w:color w:val="auto"/>
          <w:szCs w:val="24"/>
          <w:u w:val="single"/>
        </w:rPr>
        <w:t>15</w:t>
      </w:r>
      <w:r w:rsidR="001657DC" w:rsidRPr="00EA0AA3">
        <w:rPr>
          <w:rFonts w:ascii="Times New Roman" w:eastAsia="Arial Unicode MS" w:hAnsi="Times New Roman"/>
          <w:color w:val="auto"/>
          <w:szCs w:val="24"/>
          <w:u w:val="single"/>
        </w:rPr>
        <w:t xml:space="preserve"> </w:t>
      </w:r>
      <w:r w:rsidR="006D22FE" w:rsidRPr="00526D03">
        <w:rPr>
          <w:rFonts w:ascii="Times New Roman" w:eastAsia="Arial Unicode MS" w:hAnsi="Times New Roman"/>
          <w:color w:val="auto"/>
          <w:szCs w:val="24"/>
          <w:u w:val="single"/>
        </w:rPr>
        <w:t>:</w:t>
      </w:r>
      <w:r w:rsidRPr="00526D03">
        <w:rPr>
          <w:rFonts w:ascii="Times New Roman" w:eastAsia="Arial Unicode MS" w:hAnsi="Times New Roman"/>
          <w:color w:val="auto"/>
          <w:szCs w:val="24"/>
        </w:rPr>
        <w:t xml:space="preserve"> il numero di provvedimenti da estrarre a sorte risulta essere </w:t>
      </w:r>
      <w:r w:rsidR="001657DC" w:rsidRPr="00EA0AA3">
        <w:rPr>
          <w:rFonts w:ascii="Times New Roman" w:eastAsia="Arial Unicode MS" w:hAnsi="Times New Roman"/>
          <w:b/>
          <w:color w:val="auto"/>
          <w:szCs w:val="24"/>
          <w:u w:val="single"/>
        </w:rPr>
        <w:t>1</w:t>
      </w:r>
      <w:r w:rsidR="00FA6926" w:rsidRPr="00526D03">
        <w:rPr>
          <w:rFonts w:ascii="Times New Roman" w:eastAsia="Arial Unicode MS" w:hAnsi="Times New Roman"/>
          <w:color w:val="auto"/>
          <w:szCs w:val="24"/>
        </w:rPr>
        <w:t xml:space="preserve"> </w:t>
      </w:r>
      <w:r w:rsidR="00C11B1A" w:rsidRPr="00526D03">
        <w:rPr>
          <w:rFonts w:ascii="Times New Roman" w:eastAsia="Arial Unicode MS" w:hAnsi="Times New Roman"/>
          <w:color w:val="auto"/>
          <w:szCs w:val="24"/>
        </w:rPr>
        <w:t>(la % è pari a 0,</w:t>
      </w:r>
      <w:r w:rsidR="00C5163B">
        <w:rPr>
          <w:rFonts w:ascii="Times New Roman" w:eastAsia="Arial Unicode MS" w:hAnsi="Times New Roman"/>
          <w:color w:val="auto"/>
          <w:szCs w:val="24"/>
        </w:rPr>
        <w:t>75</w:t>
      </w:r>
      <w:r w:rsidR="00C11B1A" w:rsidRPr="00526D03">
        <w:rPr>
          <w:rFonts w:ascii="Times New Roman" w:eastAsia="Arial Unicode MS" w:hAnsi="Times New Roman"/>
          <w:color w:val="auto"/>
          <w:szCs w:val="24"/>
        </w:rPr>
        <w:t xml:space="preserve"> valore arrotondato a 1)   </w:t>
      </w:r>
    </w:p>
    <w:p w14:paraId="56868651" w14:textId="0BD1278F" w:rsidR="009D0A83" w:rsidRPr="00526D03" w:rsidRDefault="009D0A83" w:rsidP="00526D03">
      <w:pPr>
        <w:numPr>
          <w:ilvl w:val="0"/>
          <w:numId w:val="7"/>
        </w:num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u w:val="single"/>
        </w:rPr>
        <w:t>Atti amministrativi/spese</w:t>
      </w:r>
      <w:r w:rsidRPr="00526D03">
        <w:rPr>
          <w:rFonts w:ascii="Times New Roman" w:eastAsia="Arial Unicode MS" w:hAnsi="Times New Roman"/>
          <w:color w:val="auto"/>
          <w:szCs w:val="24"/>
        </w:rPr>
        <w:t xml:space="preserve">  </w:t>
      </w:r>
      <w:r w:rsidR="0096124E" w:rsidRPr="00526D03">
        <w:rPr>
          <w:rFonts w:ascii="Times New Roman" w:eastAsia="Arial Unicode MS" w:hAnsi="Times New Roman"/>
          <w:color w:val="auto"/>
          <w:szCs w:val="24"/>
        </w:rPr>
        <w:t xml:space="preserve">(valore inferiore a euro 5.000,00) </w:t>
      </w:r>
      <w:r w:rsidRPr="00526D03">
        <w:rPr>
          <w:rFonts w:ascii="Times New Roman" w:eastAsia="Arial Unicode MS" w:hAnsi="Times New Roman"/>
          <w:color w:val="auto"/>
          <w:szCs w:val="24"/>
        </w:rPr>
        <w:t xml:space="preserve">n. </w:t>
      </w:r>
      <w:r w:rsidR="00C97569">
        <w:rPr>
          <w:rFonts w:ascii="Times New Roman" w:eastAsia="Arial Unicode MS" w:hAnsi="Times New Roman"/>
          <w:color w:val="auto"/>
          <w:szCs w:val="24"/>
        </w:rPr>
        <w:t>78</w:t>
      </w:r>
      <w:r w:rsidR="00C76F8E" w:rsidRPr="00EA0AA3">
        <w:rPr>
          <w:rFonts w:ascii="Times New Roman" w:eastAsia="Arial Unicode MS" w:hAnsi="Times New Roman"/>
          <w:bCs/>
          <w:color w:val="auto"/>
          <w:szCs w:val="24"/>
        </w:rPr>
        <w:t>:</w:t>
      </w:r>
      <w:r w:rsidRPr="00526D03">
        <w:rPr>
          <w:rFonts w:ascii="Times New Roman" w:eastAsia="Arial Unicode MS" w:hAnsi="Times New Roman"/>
          <w:color w:val="auto"/>
          <w:szCs w:val="24"/>
        </w:rPr>
        <w:t xml:space="preserve"> il numero di provvedimenti da estrarre a sorte risulta essere </w:t>
      </w:r>
      <w:r w:rsidR="00C97569" w:rsidRPr="00C244B8">
        <w:rPr>
          <w:rFonts w:ascii="Times New Roman" w:eastAsia="Arial Unicode MS" w:hAnsi="Times New Roman"/>
          <w:b/>
          <w:bCs/>
          <w:color w:val="auto"/>
          <w:szCs w:val="24"/>
          <w:u w:val="single"/>
        </w:rPr>
        <w:t>4</w:t>
      </w:r>
      <w:r w:rsidRPr="00526D03">
        <w:rPr>
          <w:rFonts w:ascii="Times New Roman" w:eastAsia="Arial Unicode MS" w:hAnsi="Times New Roman"/>
          <w:color w:val="auto"/>
          <w:szCs w:val="24"/>
        </w:rPr>
        <w:t xml:space="preserve"> pari al 5%, (la % è pari a </w:t>
      </w:r>
      <w:r w:rsidR="00C97569">
        <w:rPr>
          <w:rFonts w:ascii="Times New Roman" w:eastAsia="Arial Unicode MS" w:hAnsi="Times New Roman"/>
          <w:color w:val="auto"/>
          <w:szCs w:val="24"/>
        </w:rPr>
        <w:t>3,9</w:t>
      </w:r>
      <w:r w:rsidR="0096124E" w:rsidRPr="00526D03">
        <w:rPr>
          <w:rFonts w:ascii="Times New Roman" w:eastAsia="Arial Unicode MS" w:hAnsi="Times New Roman"/>
          <w:color w:val="auto"/>
          <w:szCs w:val="24"/>
        </w:rPr>
        <w:t xml:space="preserve"> valore arrotondato a </w:t>
      </w:r>
      <w:r w:rsidR="00C97569">
        <w:rPr>
          <w:rFonts w:ascii="Times New Roman" w:eastAsia="Arial Unicode MS" w:hAnsi="Times New Roman"/>
          <w:color w:val="auto"/>
          <w:szCs w:val="24"/>
        </w:rPr>
        <w:t>4</w:t>
      </w:r>
      <w:r w:rsidRPr="00526D03">
        <w:rPr>
          <w:rFonts w:ascii="Times New Roman" w:eastAsia="Arial Unicode MS" w:hAnsi="Times New Roman"/>
          <w:color w:val="auto"/>
          <w:szCs w:val="24"/>
        </w:rPr>
        <w:t>);</w:t>
      </w:r>
    </w:p>
    <w:p w14:paraId="317F0AA7" w14:textId="64F94B88" w:rsidR="00923932" w:rsidRDefault="00923932">
      <w:pPr>
        <w:rPr>
          <w:rFonts w:ascii="Times New Roman" w:eastAsia="Arial Unicode MS" w:hAnsi="Times New Roman"/>
          <w:color w:val="auto"/>
          <w:szCs w:val="24"/>
        </w:rPr>
      </w:pPr>
      <w:r>
        <w:rPr>
          <w:rFonts w:ascii="Times New Roman" w:eastAsia="Arial Unicode MS" w:hAnsi="Times New Roman"/>
          <w:color w:val="auto"/>
          <w:szCs w:val="24"/>
        </w:rPr>
        <w:br w:type="page"/>
      </w:r>
    </w:p>
    <w:p w14:paraId="4AD39478" w14:textId="77777777" w:rsidR="009D1341" w:rsidRPr="00526D03" w:rsidRDefault="009D1341" w:rsidP="00526D03">
      <w:pPr>
        <w:autoSpaceDE w:val="0"/>
        <w:autoSpaceDN w:val="0"/>
        <w:adjustRightInd w:val="0"/>
        <w:jc w:val="both"/>
        <w:rPr>
          <w:rFonts w:ascii="Times New Roman" w:eastAsia="Arial Unicode MS" w:hAnsi="Times New Roman"/>
          <w:color w:val="auto"/>
          <w:szCs w:val="24"/>
        </w:rPr>
      </w:pPr>
    </w:p>
    <w:p w14:paraId="71C883B4" w14:textId="77777777" w:rsidR="00695ED7" w:rsidRPr="00526D03" w:rsidRDefault="00695ED7" w:rsidP="00526D03">
      <w:pPr>
        <w:autoSpaceDE w:val="0"/>
        <w:autoSpaceDN w:val="0"/>
        <w:adjustRightInd w:val="0"/>
        <w:jc w:val="both"/>
        <w:rPr>
          <w:rFonts w:ascii="Times New Roman" w:eastAsia="Arial Unicode MS" w:hAnsi="Times New Roman"/>
          <w:color w:val="auto"/>
          <w:szCs w:val="24"/>
        </w:rPr>
      </w:pPr>
      <w:r w:rsidRPr="00526D03">
        <w:rPr>
          <w:rFonts w:ascii="Times New Roman" w:eastAsia="Arial Unicode MS" w:hAnsi="Times New Roman"/>
          <w:color w:val="auto"/>
          <w:szCs w:val="24"/>
        </w:rPr>
        <w:t xml:space="preserve">L’estrazione a sorte ha il seguente esito (atti amministrativi sorteggiati da controllare): </w:t>
      </w:r>
    </w:p>
    <w:p w14:paraId="347184D5" w14:textId="77777777" w:rsidR="00A04A7F" w:rsidRPr="00526D03" w:rsidRDefault="00A04A7F" w:rsidP="00526D03">
      <w:pPr>
        <w:numPr>
          <w:ilvl w:val="0"/>
          <w:numId w:val="8"/>
        </w:numPr>
        <w:autoSpaceDE w:val="0"/>
        <w:autoSpaceDN w:val="0"/>
        <w:adjustRightInd w:val="0"/>
        <w:jc w:val="both"/>
        <w:rPr>
          <w:rFonts w:ascii="Times New Roman" w:eastAsia="Arial Unicode MS" w:hAnsi="Times New Roman"/>
          <w:color w:val="auto"/>
          <w:szCs w:val="24"/>
        </w:rPr>
      </w:pP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798"/>
      </w:tblGrid>
      <w:tr w:rsidR="00695ED7" w:rsidRPr="00526D03" w14:paraId="22E15117" w14:textId="77777777" w:rsidTr="001E6271">
        <w:trPr>
          <w:trHeight w:val="543"/>
        </w:trPr>
        <w:tc>
          <w:tcPr>
            <w:tcW w:w="2122" w:type="dxa"/>
            <w:tcBorders>
              <w:top w:val="single" w:sz="4" w:space="0" w:color="000000"/>
              <w:left w:val="single" w:sz="4" w:space="0" w:color="000000"/>
              <w:bottom w:val="single" w:sz="4" w:space="0" w:color="000000"/>
              <w:right w:val="single" w:sz="4" w:space="0" w:color="000000"/>
            </w:tcBorders>
            <w:hideMark/>
          </w:tcPr>
          <w:p w14:paraId="02019D59" w14:textId="77777777" w:rsidR="00333211" w:rsidRPr="00526D03" w:rsidRDefault="0033321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DETERMINE</w:t>
            </w:r>
          </w:p>
          <w:p w14:paraId="12FE1B21" w14:textId="77777777" w:rsidR="009B0EA7" w:rsidRPr="00526D03" w:rsidRDefault="009B0EA7"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(VALORE SUP. A € 5.000,00)</w:t>
            </w:r>
          </w:p>
          <w:p w14:paraId="39637285" w14:textId="77777777" w:rsidR="00695ED7" w:rsidRPr="00526D03" w:rsidRDefault="00695ED7"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NUMERO </w:t>
            </w:r>
            <w:r w:rsidR="00E44CE0" w:rsidRPr="00526D03">
              <w:rPr>
                <w:rFonts w:ascii="Times New Roman" w:hAnsi="Times New Roman"/>
                <w:b/>
                <w:color w:val="auto"/>
                <w:szCs w:val="24"/>
              </w:rPr>
              <w:t>DI ESTRAZIONE</w:t>
            </w:r>
          </w:p>
        </w:tc>
        <w:tc>
          <w:tcPr>
            <w:tcW w:w="7798" w:type="dxa"/>
            <w:tcBorders>
              <w:top w:val="single" w:sz="4" w:space="0" w:color="000000"/>
              <w:left w:val="single" w:sz="4" w:space="0" w:color="000000"/>
              <w:bottom w:val="single" w:sz="4" w:space="0" w:color="000000"/>
              <w:right w:val="single" w:sz="4" w:space="0" w:color="000000"/>
            </w:tcBorders>
            <w:hideMark/>
          </w:tcPr>
          <w:p w14:paraId="372D2545" w14:textId="77777777" w:rsidR="00695ED7" w:rsidRPr="00526D03" w:rsidRDefault="00695ED7" w:rsidP="00526D03">
            <w:pPr>
              <w:autoSpaceDE w:val="0"/>
              <w:autoSpaceDN w:val="0"/>
              <w:adjustRightInd w:val="0"/>
              <w:jc w:val="center"/>
              <w:rPr>
                <w:rFonts w:ascii="Times New Roman" w:hAnsi="Times New Roman"/>
                <w:b/>
                <w:color w:val="auto"/>
                <w:szCs w:val="24"/>
              </w:rPr>
            </w:pPr>
          </w:p>
          <w:p w14:paraId="59FB9072" w14:textId="77777777" w:rsidR="00695ED7" w:rsidRPr="00526D03" w:rsidRDefault="00695ED7"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E0359A" w:rsidRPr="00526D03" w14:paraId="2F6E9186" w14:textId="77777777" w:rsidTr="001E6271">
        <w:trPr>
          <w:trHeight w:val="277"/>
        </w:trPr>
        <w:tc>
          <w:tcPr>
            <w:tcW w:w="2122" w:type="dxa"/>
            <w:tcBorders>
              <w:top w:val="single" w:sz="4" w:space="0" w:color="000000"/>
              <w:left w:val="single" w:sz="4" w:space="0" w:color="000000"/>
              <w:bottom w:val="single" w:sz="4" w:space="0" w:color="000000"/>
              <w:right w:val="single" w:sz="4" w:space="0" w:color="000000"/>
            </w:tcBorders>
          </w:tcPr>
          <w:p w14:paraId="38F09382" w14:textId="77777777" w:rsidR="00E0359A" w:rsidRPr="00526D03" w:rsidRDefault="00E0359A" w:rsidP="00E0359A">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2</w:t>
            </w:r>
          </w:p>
          <w:p w14:paraId="0057A5E4" w14:textId="59ABF9F1" w:rsidR="00E0359A" w:rsidRPr="00526D03" w:rsidRDefault="00E0359A" w:rsidP="00E0359A">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Corrispondente al n. 4</w:t>
            </w:r>
          </w:p>
          <w:p w14:paraId="3D83D021" w14:textId="77777777" w:rsidR="00E0359A" w:rsidRPr="00526D03" w:rsidRDefault="00E0359A" w:rsidP="00E0359A">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Area Tecnica </w:t>
            </w:r>
          </w:p>
          <w:p w14:paraId="04D45397" w14:textId="31109105" w:rsidR="00E0359A" w:rsidRPr="00526D03" w:rsidRDefault="00E0359A" w:rsidP="00E0359A">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del </w:t>
            </w:r>
            <w:r>
              <w:rPr>
                <w:rFonts w:ascii="Times New Roman" w:hAnsi="Times New Roman"/>
                <w:b/>
                <w:color w:val="auto"/>
                <w:szCs w:val="24"/>
              </w:rPr>
              <w:t>25.01.2021</w:t>
            </w:r>
          </w:p>
        </w:tc>
        <w:tc>
          <w:tcPr>
            <w:tcW w:w="7798" w:type="dxa"/>
            <w:tcBorders>
              <w:top w:val="single" w:sz="4" w:space="0" w:color="000000"/>
              <w:left w:val="single" w:sz="4" w:space="0" w:color="000000"/>
              <w:bottom w:val="single" w:sz="4" w:space="0" w:color="000000"/>
              <w:right w:val="single" w:sz="4" w:space="0" w:color="000000"/>
            </w:tcBorders>
          </w:tcPr>
          <w:p w14:paraId="6097824C" w14:textId="158E38CC" w:rsidR="00E0359A" w:rsidRPr="00E0359A" w:rsidRDefault="00E0359A" w:rsidP="00E0359A">
            <w:pPr>
              <w:autoSpaceDE w:val="0"/>
              <w:autoSpaceDN w:val="0"/>
              <w:adjustRightInd w:val="0"/>
              <w:jc w:val="both"/>
              <w:rPr>
                <w:rFonts w:ascii="Times New Roman" w:eastAsia="Arial Unicode MS" w:hAnsi="Times New Roman"/>
                <w:i/>
                <w:iCs/>
                <w:color w:val="auto"/>
                <w:sz w:val="18"/>
                <w:szCs w:val="18"/>
              </w:rPr>
            </w:pPr>
            <w:r w:rsidRPr="00E0359A">
              <w:rPr>
                <w:rFonts w:ascii="Times New Roman" w:eastAsia="Arial Unicode MS" w:hAnsi="Times New Roman"/>
                <w:i/>
                <w:iCs/>
                <w:color w:val="auto"/>
                <w:sz w:val="18"/>
                <w:szCs w:val="18"/>
              </w:rPr>
              <w:t>APPALTO DELL'OPERA PUBBLICA NUOVA SCUOLA PRIMARIA DI CREMOSANO (CODICE CUP J28E18000090006 - CODICE CIG 8094342E50). APPROVAZIONE 1^ STATO AVANZAMENTO LAVORI E LIQUIDAZIONE CERTIFICATO DI PAGAMENTO N. 1.</w:t>
            </w:r>
          </w:p>
        </w:tc>
      </w:tr>
      <w:tr w:rsidR="00E0359A" w:rsidRPr="00526D03" w14:paraId="119E583B" w14:textId="77777777" w:rsidTr="001E6271">
        <w:trPr>
          <w:trHeight w:val="277"/>
        </w:trPr>
        <w:tc>
          <w:tcPr>
            <w:tcW w:w="2122" w:type="dxa"/>
            <w:tcBorders>
              <w:top w:val="single" w:sz="4" w:space="0" w:color="000000"/>
              <w:left w:val="single" w:sz="4" w:space="0" w:color="000000"/>
              <w:bottom w:val="single" w:sz="4" w:space="0" w:color="000000"/>
              <w:right w:val="single" w:sz="4" w:space="0" w:color="000000"/>
            </w:tcBorders>
          </w:tcPr>
          <w:p w14:paraId="3FD19B72" w14:textId="7F5467AC" w:rsidR="00E0359A" w:rsidRPr="00526D03" w:rsidRDefault="00E0359A" w:rsidP="00E0359A">
            <w:pPr>
              <w:autoSpaceDE w:val="0"/>
              <w:autoSpaceDN w:val="0"/>
              <w:adjustRightInd w:val="0"/>
              <w:jc w:val="center"/>
              <w:rPr>
                <w:rFonts w:ascii="Times New Roman" w:hAnsi="Times New Roman"/>
                <w:b/>
                <w:color w:val="auto"/>
                <w:szCs w:val="24"/>
              </w:rPr>
            </w:pPr>
            <w:r>
              <w:rPr>
                <w:rFonts w:ascii="Times New Roman" w:hAnsi="Times New Roman"/>
                <w:b/>
                <w:color w:val="auto"/>
                <w:szCs w:val="24"/>
              </w:rPr>
              <w:t>6</w:t>
            </w:r>
          </w:p>
          <w:p w14:paraId="67452F1E" w14:textId="3B338F10" w:rsidR="00E0359A" w:rsidRPr="00526D03" w:rsidRDefault="00E0359A" w:rsidP="00E0359A">
            <w:pPr>
              <w:autoSpaceDE w:val="0"/>
              <w:autoSpaceDN w:val="0"/>
              <w:adjustRightInd w:val="0"/>
              <w:jc w:val="center"/>
              <w:rPr>
                <w:rFonts w:ascii="Times New Roman" w:hAnsi="Times New Roman"/>
                <w:szCs w:val="24"/>
              </w:rPr>
            </w:pPr>
            <w:r w:rsidRPr="00526D03">
              <w:rPr>
                <w:rFonts w:ascii="Times New Roman" w:hAnsi="Times New Roman"/>
                <w:b/>
                <w:color w:val="auto"/>
                <w:szCs w:val="24"/>
              </w:rPr>
              <w:t xml:space="preserve">Corrispondente al n. </w:t>
            </w:r>
            <w:r>
              <w:rPr>
                <w:rFonts w:ascii="Times New Roman" w:hAnsi="Times New Roman"/>
                <w:b/>
                <w:color w:val="auto"/>
                <w:szCs w:val="24"/>
              </w:rPr>
              <w:t>29</w:t>
            </w:r>
          </w:p>
          <w:p w14:paraId="642D6F68" w14:textId="77777777" w:rsidR="00E0359A" w:rsidRPr="00526D03" w:rsidRDefault="00E0359A" w:rsidP="00E0359A">
            <w:pPr>
              <w:pStyle w:val="TableParagraph"/>
              <w:ind w:left="59" w:right="52"/>
              <w:jc w:val="center"/>
              <w:rPr>
                <w:rFonts w:ascii="Times New Roman" w:hAnsi="Times New Roman" w:cs="Times New Roman"/>
                <w:sz w:val="24"/>
                <w:szCs w:val="24"/>
              </w:rPr>
            </w:pPr>
            <w:r w:rsidRPr="00526D03">
              <w:rPr>
                <w:rFonts w:ascii="Times New Roman" w:hAnsi="Times New Roman" w:cs="Times New Roman"/>
                <w:sz w:val="24"/>
                <w:szCs w:val="24"/>
              </w:rPr>
              <w:t>AREA</w:t>
            </w:r>
            <w:r w:rsidRPr="00526D03">
              <w:rPr>
                <w:rFonts w:ascii="Times New Roman" w:hAnsi="Times New Roman" w:cs="Times New Roman"/>
                <w:spacing w:val="-4"/>
                <w:sz w:val="24"/>
                <w:szCs w:val="24"/>
              </w:rPr>
              <w:t xml:space="preserve"> </w:t>
            </w:r>
            <w:r w:rsidRPr="00526D03">
              <w:rPr>
                <w:rFonts w:ascii="Times New Roman" w:hAnsi="Times New Roman" w:cs="Times New Roman"/>
                <w:sz w:val="24"/>
                <w:szCs w:val="24"/>
              </w:rPr>
              <w:t>TECNICA</w:t>
            </w:r>
          </w:p>
          <w:p w14:paraId="3E17DCFF" w14:textId="66595D81" w:rsidR="00E0359A" w:rsidRPr="00526D03" w:rsidRDefault="00E0359A" w:rsidP="00E0359A">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del </w:t>
            </w:r>
            <w:r>
              <w:rPr>
                <w:rFonts w:ascii="Times New Roman" w:hAnsi="Times New Roman"/>
                <w:b/>
                <w:color w:val="auto"/>
                <w:szCs w:val="24"/>
              </w:rPr>
              <w:t>06.05.2021</w:t>
            </w:r>
          </w:p>
        </w:tc>
        <w:tc>
          <w:tcPr>
            <w:tcW w:w="7798" w:type="dxa"/>
            <w:tcBorders>
              <w:top w:val="single" w:sz="4" w:space="0" w:color="000000"/>
              <w:left w:val="single" w:sz="4" w:space="0" w:color="000000"/>
              <w:bottom w:val="single" w:sz="4" w:space="0" w:color="000000"/>
              <w:right w:val="single" w:sz="4" w:space="0" w:color="000000"/>
            </w:tcBorders>
          </w:tcPr>
          <w:p w14:paraId="3485F1E9" w14:textId="1A3DD39D" w:rsidR="00E0359A" w:rsidRPr="00E0359A" w:rsidRDefault="00E0359A" w:rsidP="00E0359A">
            <w:pPr>
              <w:autoSpaceDE w:val="0"/>
              <w:autoSpaceDN w:val="0"/>
              <w:adjustRightInd w:val="0"/>
              <w:jc w:val="both"/>
              <w:rPr>
                <w:rFonts w:ascii="Times New Roman" w:eastAsia="Arial Unicode MS" w:hAnsi="Times New Roman"/>
                <w:i/>
                <w:iCs/>
                <w:color w:val="auto"/>
                <w:sz w:val="18"/>
                <w:szCs w:val="18"/>
              </w:rPr>
            </w:pPr>
            <w:r w:rsidRPr="00E0359A">
              <w:rPr>
                <w:rFonts w:ascii="Times New Roman" w:eastAsia="Arial Unicode MS" w:hAnsi="Times New Roman"/>
                <w:i/>
                <w:iCs/>
                <w:color w:val="auto"/>
                <w:sz w:val="18"/>
                <w:szCs w:val="18"/>
              </w:rPr>
              <w:t>APPALTO DELL'OPERA PUBBLICA NUOVA SCUOLA PRIMARIA DI CREMOSANO (CODICE CUP J28E18000090006 - CODICE CIG 8094342E50). APPROVAZIONE 3^ STATO AVANZAMENTO LAVORI E LIQUIDAZIONE CERTIFICATO DI PAGAMENTO N. 3.</w:t>
            </w:r>
          </w:p>
        </w:tc>
      </w:tr>
    </w:tbl>
    <w:p w14:paraId="02AB8815" w14:textId="77777777" w:rsidR="00F51DB9" w:rsidRPr="00526D03" w:rsidRDefault="00F51DB9" w:rsidP="00526D03">
      <w:pPr>
        <w:autoSpaceDE w:val="0"/>
        <w:autoSpaceDN w:val="0"/>
        <w:adjustRightInd w:val="0"/>
        <w:jc w:val="both"/>
        <w:rPr>
          <w:rFonts w:ascii="Times New Roman" w:hAnsi="Times New Roman"/>
          <w:szCs w:val="24"/>
        </w:rPr>
      </w:pPr>
    </w:p>
    <w:p w14:paraId="7FF5E545" w14:textId="11263CFF" w:rsidR="007A38A0" w:rsidRPr="007037A1" w:rsidRDefault="007A38A0" w:rsidP="007037A1">
      <w:pPr>
        <w:autoSpaceDE w:val="0"/>
        <w:autoSpaceDN w:val="0"/>
        <w:adjustRightInd w:val="0"/>
        <w:ind w:left="426"/>
        <w:jc w:val="both"/>
        <w:rPr>
          <w:rFonts w:ascii="Times New Roman" w:hAnsi="Times New Roman"/>
          <w:color w:val="auto"/>
          <w:szCs w:val="24"/>
        </w:rPr>
      </w:pPr>
      <w:r w:rsidRPr="00526D03">
        <w:rPr>
          <w:rFonts w:ascii="Times New Roman" w:hAnsi="Times New Roman"/>
          <w:color w:val="auto"/>
          <w:szCs w:val="24"/>
        </w:rPr>
        <w:t>2)</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7827"/>
      </w:tblGrid>
      <w:tr w:rsidR="00333211" w:rsidRPr="00526D03" w14:paraId="278B9AE8" w14:textId="77777777" w:rsidTr="00046354">
        <w:trPr>
          <w:trHeight w:val="780"/>
        </w:trPr>
        <w:tc>
          <w:tcPr>
            <w:tcW w:w="2093" w:type="dxa"/>
            <w:tcBorders>
              <w:top w:val="single" w:sz="4" w:space="0" w:color="000000"/>
              <w:left w:val="single" w:sz="4" w:space="0" w:color="000000"/>
              <w:bottom w:val="single" w:sz="4" w:space="0" w:color="000000"/>
              <w:right w:val="single" w:sz="4" w:space="0" w:color="000000"/>
            </w:tcBorders>
            <w:hideMark/>
          </w:tcPr>
          <w:p w14:paraId="17698723"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CONTRATTO</w:t>
            </w:r>
          </w:p>
          <w:p w14:paraId="467216D1" w14:textId="77777777" w:rsidR="0033321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NUMERO ATTO</w:t>
            </w:r>
          </w:p>
        </w:tc>
        <w:tc>
          <w:tcPr>
            <w:tcW w:w="7827" w:type="dxa"/>
            <w:tcBorders>
              <w:top w:val="single" w:sz="4" w:space="0" w:color="000000"/>
              <w:left w:val="single" w:sz="4" w:space="0" w:color="000000"/>
              <w:bottom w:val="single" w:sz="4" w:space="0" w:color="000000"/>
              <w:right w:val="single" w:sz="4" w:space="0" w:color="000000"/>
            </w:tcBorders>
            <w:hideMark/>
          </w:tcPr>
          <w:p w14:paraId="21E2263F" w14:textId="77777777" w:rsidR="00333211" w:rsidRPr="00526D03" w:rsidRDefault="00333211" w:rsidP="00526D03">
            <w:pPr>
              <w:autoSpaceDE w:val="0"/>
              <w:autoSpaceDN w:val="0"/>
              <w:adjustRightInd w:val="0"/>
              <w:jc w:val="center"/>
              <w:rPr>
                <w:rFonts w:ascii="Times New Roman" w:hAnsi="Times New Roman"/>
                <w:b/>
                <w:color w:val="auto"/>
                <w:szCs w:val="24"/>
              </w:rPr>
            </w:pPr>
          </w:p>
          <w:p w14:paraId="7BE1FBF3" w14:textId="77777777" w:rsidR="00333211" w:rsidRPr="00526D03" w:rsidRDefault="0033321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903EB1" w:rsidRPr="00526D03" w14:paraId="77C205D5" w14:textId="77777777" w:rsidTr="00046354">
        <w:trPr>
          <w:trHeight w:val="266"/>
        </w:trPr>
        <w:tc>
          <w:tcPr>
            <w:tcW w:w="2093" w:type="dxa"/>
            <w:tcBorders>
              <w:top w:val="single" w:sz="4" w:space="0" w:color="000000"/>
              <w:left w:val="single" w:sz="4" w:space="0" w:color="000000"/>
              <w:bottom w:val="single" w:sz="4" w:space="0" w:color="000000"/>
              <w:right w:val="single" w:sz="4" w:space="0" w:color="000000"/>
            </w:tcBorders>
          </w:tcPr>
          <w:p w14:paraId="0B671AA4" w14:textId="318FF50D" w:rsidR="00903EB1" w:rsidRPr="00526D03" w:rsidRDefault="00300E48"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w:t>
            </w:r>
          </w:p>
        </w:tc>
        <w:tc>
          <w:tcPr>
            <w:tcW w:w="7827" w:type="dxa"/>
            <w:tcBorders>
              <w:top w:val="single" w:sz="4" w:space="0" w:color="000000"/>
              <w:left w:val="single" w:sz="4" w:space="0" w:color="000000"/>
              <w:bottom w:val="single" w:sz="4" w:space="0" w:color="000000"/>
              <w:right w:val="single" w:sz="4" w:space="0" w:color="000000"/>
            </w:tcBorders>
          </w:tcPr>
          <w:p w14:paraId="0D75B589" w14:textId="5655F6DD" w:rsidR="00903EB1" w:rsidRPr="007037A1" w:rsidRDefault="00300E48" w:rsidP="007037A1">
            <w:pPr>
              <w:autoSpaceDE w:val="0"/>
              <w:autoSpaceDN w:val="0"/>
              <w:adjustRightInd w:val="0"/>
              <w:jc w:val="both"/>
              <w:rPr>
                <w:rFonts w:ascii="Times New Roman" w:hAnsi="Times New Roman"/>
                <w:i/>
                <w:iCs/>
                <w:color w:val="auto"/>
                <w:sz w:val="18"/>
                <w:szCs w:val="18"/>
              </w:rPr>
            </w:pPr>
            <w:r w:rsidRPr="00526D03">
              <w:rPr>
                <w:rFonts w:ascii="Times New Roman" w:hAnsi="Times New Roman"/>
                <w:color w:val="auto"/>
                <w:szCs w:val="24"/>
              </w:rPr>
              <w:t>=====================================================</w:t>
            </w:r>
          </w:p>
        </w:tc>
      </w:tr>
    </w:tbl>
    <w:p w14:paraId="6966BE01" w14:textId="77777777" w:rsidR="0031670C" w:rsidRPr="00526D03" w:rsidRDefault="0031670C" w:rsidP="00526D03">
      <w:pPr>
        <w:autoSpaceDE w:val="0"/>
        <w:autoSpaceDN w:val="0"/>
        <w:adjustRightInd w:val="0"/>
        <w:jc w:val="both"/>
        <w:rPr>
          <w:rFonts w:ascii="Times New Roman" w:hAnsi="Times New Roman"/>
          <w:color w:val="auto"/>
          <w:szCs w:val="24"/>
        </w:rPr>
      </w:pPr>
    </w:p>
    <w:p w14:paraId="3C233A87" w14:textId="57311602" w:rsidR="007A38A0" w:rsidRPr="00526D03" w:rsidRDefault="007A38A0" w:rsidP="007037A1">
      <w:pPr>
        <w:autoSpaceDE w:val="0"/>
        <w:autoSpaceDN w:val="0"/>
        <w:adjustRightInd w:val="0"/>
        <w:ind w:left="360"/>
        <w:jc w:val="both"/>
        <w:rPr>
          <w:rFonts w:ascii="Times New Roman" w:hAnsi="Times New Roman"/>
          <w:color w:val="auto"/>
          <w:szCs w:val="24"/>
        </w:rPr>
      </w:pPr>
      <w:r w:rsidRPr="00526D03">
        <w:rPr>
          <w:rFonts w:ascii="Times New Roman" w:hAnsi="Times New Roman"/>
          <w:color w:val="auto"/>
          <w:szCs w:val="24"/>
        </w:rPr>
        <w:t>3)</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7796"/>
      </w:tblGrid>
      <w:tr w:rsidR="00A64115" w:rsidRPr="00526D03" w14:paraId="53149CE8" w14:textId="77777777" w:rsidTr="00F54CC9">
        <w:trPr>
          <w:trHeight w:val="938"/>
        </w:trPr>
        <w:tc>
          <w:tcPr>
            <w:tcW w:w="2122" w:type="dxa"/>
            <w:tcBorders>
              <w:top w:val="single" w:sz="4" w:space="0" w:color="000000"/>
              <w:left w:val="single" w:sz="4" w:space="0" w:color="000000"/>
              <w:bottom w:val="single" w:sz="4" w:space="0" w:color="000000"/>
              <w:right w:val="single" w:sz="4" w:space="0" w:color="000000"/>
            </w:tcBorders>
          </w:tcPr>
          <w:p w14:paraId="2E891A25" w14:textId="77777777" w:rsidR="00A64115" w:rsidRPr="00526D03" w:rsidRDefault="0067536D"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ORDINANZE </w:t>
            </w:r>
            <w:r w:rsidR="00C73D5D" w:rsidRPr="00526D03">
              <w:rPr>
                <w:rFonts w:ascii="Times New Roman" w:hAnsi="Times New Roman"/>
                <w:b/>
                <w:color w:val="auto"/>
                <w:szCs w:val="24"/>
              </w:rPr>
              <w:t>RESPONSABILI</w:t>
            </w:r>
          </w:p>
        </w:tc>
        <w:tc>
          <w:tcPr>
            <w:tcW w:w="7796" w:type="dxa"/>
            <w:tcBorders>
              <w:top w:val="single" w:sz="4" w:space="0" w:color="000000"/>
              <w:left w:val="single" w:sz="4" w:space="0" w:color="000000"/>
              <w:bottom w:val="single" w:sz="4" w:space="0" w:color="000000"/>
              <w:right w:val="single" w:sz="4" w:space="0" w:color="000000"/>
            </w:tcBorders>
          </w:tcPr>
          <w:p w14:paraId="5CBCD3C2" w14:textId="77777777" w:rsidR="00A64115" w:rsidRPr="00526D03" w:rsidRDefault="00A64115" w:rsidP="00526D03">
            <w:pPr>
              <w:autoSpaceDE w:val="0"/>
              <w:autoSpaceDN w:val="0"/>
              <w:adjustRightInd w:val="0"/>
              <w:jc w:val="center"/>
              <w:rPr>
                <w:rFonts w:ascii="Times New Roman" w:hAnsi="Times New Roman"/>
                <w:b/>
                <w:color w:val="auto"/>
                <w:szCs w:val="24"/>
              </w:rPr>
            </w:pPr>
          </w:p>
        </w:tc>
      </w:tr>
      <w:tr w:rsidR="00A64115" w:rsidRPr="00526D03" w14:paraId="66967E22" w14:textId="77777777" w:rsidTr="00F54CC9">
        <w:trPr>
          <w:trHeight w:val="320"/>
        </w:trPr>
        <w:tc>
          <w:tcPr>
            <w:tcW w:w="2122" w:type="dxa"/>
            <w:tcBorders>
              <w:top w:val="single" w:sz="4" w:space="0" w:color="000000"/>
              <w:left w:val="single" w:sz="4" w:space="0" w:color="000000"/>
              <w:bottom w:val="single" w:sz="4" w:space="0" w:color="000000"/>
              <w:right w:val="single" w:sz="4" w:space="0" w:color="000000"/>
            </w:tcBorders>
          </w:tcPr>
          <w:p w14:paraId="36C928F3" w14:textId="05232B15" w:rsidR="00A64115" w:rsidRDefault="00300E48"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2</w:t>
            </w:r>
          </w:p>
          <w:p w14:paraId="313887FE" w14:textId="4EF76F9A" w:rsidR="00577CCC" w:rsidRDefault="00577CCC"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Corrispondente al n. 2</w:t>
            </w:r>
          </w:p>
          <w:p w14:paraId="58D44B8B" w14:textId="7E3DC0C9" w:rsidR="00300E48" w:rsidRPr="00526D03" w:rsidRDefault="00300E48"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Del 15.03.2021</w:t>
            </w:r>
          </w:p>
        </w:tc>
        <w:tc>
          <w:tcPr>
            <w:tcW w:w="7796" w:type="dxa"/>
            <w:tcBorders>
              <w:top w:val="single" w:sz="4" w:space="0" w:color="000000"/>
              <w:left w:val="single" w:sz="4" w:space="0" w:color="000000"/>
              <w:bottom w:val="single" w:sz="4" w:space="0" w:color="000000"/>
              <w:right w:val="single" w:sz="4" w:space="0" w:color="000000"/>
            </w:tcBorders>
          </w:tcPr>
          <w:p w14:paraId="6362F679" w14:textId="7AF7875D" w:rsidR="00A64115" w:rsidRPr="00526D03" w:rsidRDefault="003E116B" w:rsidP="00526D03">
            <w:pPr>
              <w:autoSpaceDE w:val="0"/>
              <w:autoSpaceDN w:val="0"/>
              <w:adjustRightInd w:val="0"/>
              <w:jc w:val="both"/>
              <w:rPr>
                <w:rFonts w:ascii="Times New Roman" w:hAnsi="Times New Roman"/>
                <w:color w:val="auto"/>
                <w:szCs w:val="24"/>
              </w:rPr>
            </w:pPr>
            <w:r w:rsidRPr="003E116B">
              <w:rPr>
                <w:rFonts w:ascii="Times New Roman" w:eastAsia="Arial Unicode MS" w:hAnsi="Times New Roman"/>
                <w:i/>
                <w:iCs/>
                <w:color w:val="auto"/>
                <w:sz w:val="18"/>
                <w:szCs w:val="18"/>
              </w:rPr>
              <w:t>Chiusura procedimento animali di proprietà di CAVALLARO ANTONIO.</w:t>
            </w:r>
          </w:p>
        </w:tc>
      </w:tr>
    </w:tbl>
    <w:p w14:paraId="1FFC4EEE" w14:textId="69AE1A3A" w:rsidR="007A38A0" w:rsidRPr="00526D03" w:rsidRDefault="007A38A0" w:rsidP="007037A1">
      <w:pPr>
        <w:autoSpaceDE w:val="0"/>
        <w:autoSpaceDN w:val="0"/>
        <w:adjustRightInd w:val="0"/>
        <w:ind w:left="360"/>
        <w:jc w:val="both"/>
        <w:rPr>
          <w:rFonts w:ascii="Times New Roman" w:hAnsi="Times New Roman"/>
          <w:color w:val="auto"/>
          <w:szCs w:val="24"/>
        </w:rPr>
      </w:pPr>
      <w:r w:rsidRPr="00526D03">
        <w:rPr>
          <w:rFonts w:ascii="Times New Roman" w:hAnsi="Times New Roman"/>
          <w:color w:val="auto"/>
          <w:szCs w:val="24"/>
        </w:rPr>
        <w:t>4)</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798"/>
      </w:tblGrid>
      <w:tr w:rsidR="009D1341" w:rsidRPr="00526D03" w14:paraId="6248B9AB" w14:textId="77777777" w:rsidTr="00857EA4">
        <w:trPr>
          <w:trHeight w:val="780"/>
        </w:trPr>
        <w:tc>
          <w:tcPr>
            <w:tcW w:w="2122" w:type="dxa"/>
            <w:tcBorders>
              <w:top w:val="single" w:sz="4" w:space="0" w:color="000000"/>
              <w:left w:val="single" w:sz="4" w:space="0" w:color="000000"/>
              <w:bottom w:val="single" w:sz="4" w:space="0" w:color="000000"/>
              <w:right w:val="single" w:sz="4" w:space="0" w:color="000000"/>
            </w:tcBorders>
            <w:hideMark/>
          </w:tcPr>
          <w:p w14:paraId="2D6CB836"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DECRETI</w:t>
            </w:r>
          </w:p>
          <w:p w14:paraId="3EE3A87D"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NUMERO ATTO</w:t>
            </w:r>
          </w:p>
        </w:tc>
        <w:tc>
          <w:tcPr>
            <w:tcW w:w="7798" w:type="dxa"/>
            <w:tcBorders>
              <w:top w:val="single" w:sz="4" w:space="0" w:color="000000"/>
              <w:left w:val="single" w:sz="4" w:space="0" w:color="000000"/>
              <w:bottom w:val="single" w:sz="4" w:space="0" w:color="000000"/>
              <w:right w:val="single" w:sz="4" w:space="0" w:color="000000"/>
            </w:tcBorders>
            <w:hideMark/>
          </w:tcPr>
          <w:p w14:paraId="3EC39814" w14:textId="77777777" w:rsidR="009D1341" w:rsidRPr="00526D03" w:rsidRDefault="009D1341" w:rsidP="00526D03">
            <w:pPr>
              <w:autoSpaceDE w:val="0"/>
              <w:autoSpaceDN w:val="0"/>
              <w:adjustRightInd w:val="0"/>
              <w:jc w:val="center"/>
              <w:rPr>
                <w:rFonts w:ascii="Times New Roman" w:hAnsi="Times New Roman"/>
                <w:b/>
                <w:color w:val="auto"/>
                <w:szCs w:val="24"/>
              </w:rPr>
            </w:pPr>
          </w:p>
          <w:p w14:paraId="70AE1AD8" w14:textId="77777777" w:rsidR="009D1341" w:rsidRPr="00526D03" w:rsidRDefault="009D1341"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9D1341" w:rsidRPr="00526D03" w14:paraId="024937F7" w14:textId="77777777" w:rsidTr="00857EA4">
        <w:trPr>
          <w:trHeight w:val="266"/>
        </w:trPr>
        <w:tc>
          <w:tcPr>
            <w:tcW w:w="2122" w:type="dxa"/>
            <w:tcBorders>
              <w:top w:val="single" w:sz="4" w:space="0" w:color="000000"/>
              <w:left w:val="single" w:sz="4" w:space="0" w:color="000000"/>
              <w:bottom w:val="single" w:sz="4" w:space="0" w:color="000000"/>
              <w:right w:val="single" w:sz="4" w:space="0" w:color="000000"/>
            </w:tcBorders>
          </w:tcPr>
          <w:p w14:paraId="1B07AFDD" w14:textId="21A252A4" w:rsidR="008B6FE8" w:rsidRPr="00526D03" w:rsidRDefault="00577CCC"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4</w:t>
            </w:r>
          </w:p>
          <w:p w14:paraId="10F2637E" w14:textId="77777777" w:rsidR="008B6FE8" w:rsidRPr="00526D03" w:rsidRDefault="008B6FE8"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Corrispondente al</w:t>
            </w:r>
          </w:p>
          <w:p w14:paraId="3DDF80B6" w14:textId="58CDD711" w:rsidR="009D1341" w:rsidRPr="00526D03" w:rsidRDefault="007F00F2"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N. </w:t>
            </w:r>
            <w:r w:rsidR="00577CCC">
              <w:rPr>
                <w:rFonts w:ascii="Times New Roman" w:hAnsi="Times New Roman"/>
                <w:b/>
                <w:color w:val="auto"/>
                <w:szCs w:val="24"/>
              </w:rPr>
              <w:t>4</w:t>
            </w:r>
            <w:r w:rsidRPr="00526D03">
              <w:rPr>
                <w:rFonts w:ascii="Times New Roman" w:hAnsi="Times New Roman"/>
                <w:b/>
                <w:color w:val="auto"/>
                <w:szCs w:val="24"/>
              </w:rPr>
              <w:t xml:space="preserve"> </w:t>
            </w:r>
            <w:r w:rsidR="00577CCC">
              <w:rPr>
                <w:rFonts w:ascii="Times New Roman" w:hAnsi="Times New Roman"/>
                <w:b/>
                <w:color w:val="auto"/>
                <w:szCs w:val="24"/>
              </w:rPr>
              <w:t>del</w:t>
            </w:r>
            <w:r w:rsidRPr="00526D03">
              <w:rPr>
                <w:rFonts w:ascii="Times New Roman" w:hAnsi="Times New Roman"/>
                <w:b/>
                <w:color w:val="auto"/>
                <w:szCs w:val="24"/>
              </w:rPr>
              <w:t xml:space="preserve"> </w:t>
            </w:r>
            <w:r w:rsidR="00577CCC">
              <w:rPr>
                <w:rFonts w:ascii="Times New Roman" w:hAnsi="Times New Roman"/>
                <w:b/>
                <w:color w:val="auto"/>
                <w:szCs w:val="24"/>
              </w:rPr>
              <w:t>03.02.2021</w:t>
            </w:r>
          </w:p>
        </w:tc>
        <w:tc>
          <w:tcPr>
            <w:tcW w:w="7798" w:type="dxa"/>
            <w:tcBorders>
              <w:top w:val="single" w:sz="4" w:space="0" w:color="000000"/>
              <w:left w:val="single" w:sz="4" w:space="0" w:color="000000"/>
              <w:bottom w:val="single" w:sz="4" w:space="0" w:color="000000"/>
              <w:right w:val="single" w:sz="4" w:space="0" w:color="000000"/>
            </w:tcBorders>
          </w:tcPr>
          <w:p w14:paraId="425998D7" w14:textId="6A0BD614" w:rsidR="009D1341" w:rsidRPr="007037A1" w:rsidRDefault="00577CCC" w:rsidP="00526D03">
            <w:pPr>
              <w:jc w:val="both"/>
              <w:rPr>
                <w:rFonts w:ascii="Times New Roman" w:hAnsi="Times New Roman"/>
                <w:i/>
                <w:iCs/>
                <w:color w:val="auto"/>
                <w:sz w:val="18"/>
                <w:szCs w:val="18"/>
              </w:rPr>
            </w:pPr>
            <w:r>
              <w:rPr>
                <w:rFonts w:ascii="Times New Roman" w:hAnsi="Times New Roman"/>
                <w:i/>
                <w:iCs/>
                <w:color w:val="auto"/>
                <w:sz w:val="18"/>
                <w:szCs w:val="18"/>
              </w:rPr>
              <w:t>Attribuzione posizione organizzativa area amministrativa.</w:t>
            </w:r>
          </w:p>
        </w:tc>
      </w:tr>
    </w:tbl>
    <w:p w14:paraId="3333426B" w14:textId="21A8F43A" w:rsidR="007A38A0" w:rsidRPr="00526D03" w:rsidRDefault="007A38A0" w:rsidP="00526D03">
      <w:pPr>
        <w:autoSpaceDE w:val="0"/>
        <w:autoSpaceDN w:val="0"/>
        <w:adjustRightInd w:val="0"/>
        <w:jc w:val="both"/>
        <w:rPr>
          <w:rFonts w:ascii="Times New Roman" w:hAnsi="Times New Roman"/>
          <w:color w:val="auto"/>
          <w:szCs w:val="24"/>
        </w:rPr>
      </w:pPr>
      <w:r w:rsidRPr="00526D03">
        <w:rPr>
          <w:rFonts w:ascii="Times New Roman" w:hAnsi="Times New Roman"/>
          <w:color w:val="auto"/>
          <w:szCs w:val="24"/>
        </w:rPr>
        <w:t xml:space="preserve">  5)</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7798"/>
      </w:tblGrid>
      <w:tr w:rsidR="00205344" w:rsidRPr="00526D03" w14:paraId="2E1F08C0" w14:textId="77777777" w:rsidTr="00857EA4">
        <w:trPr>
          <w:trHeight w:val="780"/>
        </w:trPr>
        <w:tc>
          <w:tcPr>
            <w:tcW w:w="2122" w:type="dxa"/>
            <w:tcBorders>
              <w:top w:val="single" w:sz="4" w:space="0" w:color="000000"/>
              <w:left w:val="single" w:sz="4" w:space="0" w:color="000000"/>
              <w:bottom w:val="single" w:sz="4" w:space="0" w:color="000000"/>
              <w:right w:val="single" w:sz="4" w:space="0" w:color="000000"/>
            </w:tcBorders>
            <w:hideMark/>
          </w:tcPr>
          <w:p w14:paraId="5087DD4F"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ATTI AMMINISTRATIVI</w:t>
            </w:r>
          </w:p>
          <w:p w14:paraId="074202C2"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(VALORE INF. € 5.000,00)</w:t>
            </w:r>
          </w:p>
          <w:p w14:paraId="0A7084E7"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 xml:space="preserve">NUMERO </w:t>
            </w:r>
            <w:r w:rsidR="0015300A" w:rsidRPr="00526D03">
              <w:rPr>
                <w:rFonts w:ascii="Times New Roman" w:hAnsi="Times New Roman"/>
                <w:b/>
                <w:color w:val="auto"/>
                <w:szCs w:val="24"/>
              </w:rPr>
              <w:t>ESTRAZIONE</w:t>
            </w:r>
          </w:p>
        </w:tc>
        <w:tc>
          <w:tcPr>
            <w:tcW w:w="7798" w:type="dxa"/>
            <w:tcBorders>
              <w:top w:val="single" w:sz="4" w:space="0" w:color="000000"/>
              <w:left w:val="single" w:sz="4" w:space="0" w:color="000000"/>
              <w:bottom w:val="single" w:sz="4" w:space="0" w:color="000000"/>
              <w:right w:val="single" w:sz="4" w:space="0" w:color="000000"/>
            </w:tcBorders>
            <w:hideMark/>
          </w:tcPr>
          <w:p w14:paraId="19A73CC8" w14:textId="77777777" w:rsidR="0045144C" w:rsidRPr="00526D03" w:rsidRDefault="0045144C" w:rsidP="00526D03">
            <w:pPr>
              <w:autoSpaceDE w:val="0"/>
              <w:autoSpaceDN w:val="0"/>
              <w:adjustRightInd w:val="0"/>
              <w:jc w:val="center"/>
              <w:rPr>
                <w:rFonts w:ascii="Times New Roman" w:hAnsi="Times New Roman"/>
                <w:b/>
                <w:color w:val="auto"/>
                <w:szCs w:val="24"/>
              </w:rPr>
            </w:pPr>
          </w:p>
          <w:p w14:paraId="3FD3743C" w14:textId="77777777" w:rsidR="0045144C" w:rsidRPr="00526D03"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OGGETTO</w:t>
            </w:r>
          </w:p>
        </w:tc>
      </w:tr>
      <w:tr w:rsidR="00205344" w:rsidRPr="00526D03" w14:paraId="6E595451" w14:textId="77777777" w:rsidTr="00857EA4">
        <w:trPr>
          <w:trHeight w:val="266"/>
        </w:trPr>
        <w:tc>
          <w:tcPr>
            <w:tcW w:w="2122" w:type="dxa"/>
            <w:tcBorders>
              <w:top w:val="single" w:sz="4" w:space="0" w:color="000000"/>
              <w:left w:val="single" w:sz="4" w:space="0" w:color="000000"/>
              <w:bottom w:val="single" w:sz="4" w:space="0" w:color="000000"/>
              <w:right w:val="single" w:sz="4" w:space="0" w:color="000000"/>
            </w:tcBorders>
          </w:tcPr>
          <w:p w14:paraId="779F7740" w14:textId="3B24E91F" w:rsidR="0015300A" w:rsidRPr="00526D03" w:rsidRDefault="00410425"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14</w:t>
            </w:r>
          </w:p>
          <w:p w14:paraId="3BAED9B9" w14:textId="12100B14" w:rsidR="0015300A" w:rsidRPr="0026552E" w:rsidRDefault="0015300A" w:rsidP="00526D03">
            <w:pPr>
              <w:autoSpaceDE w:val="0"/>
              <w:autoSpaceDN w:val="0"/>
              <w:adjustRightInd w:val="0"/>
              <w:jc w:val="center"/>
              <w:rPr>
                <w:rFonts w:ascii="Times New Roman" w:hAnsi="Times New Roman"/>
                <w:bCs/>
                <w:color w:val="auto"/>
                <w:sz w:val="20"/>
              </w:rPr>
            </w:pPr>
            <w:r w:rsidRPr="0026552E">
              <w:rPr>
                <w:rFonts w:ascii="Times New Roman" w:hAnsi="Times New Roman"/>
                <w:bCs/>
                <w:color w:val="auto"/>
                <w:sz w:val="20"/>
              </w:rPr>
              <w:t>Corrispondente al n. 4</w:t>
            </w:r>
          </w:p>
          <w:p w14:paraId="3DE35145" w14:textId="6579AA97" w:rsidR="0015300A" w:rsidRPr="0026552E" w:rsidRDefault="0015300A" w:rsidP="00526D03">
            <w:pPr>
              <w:autoSpaceDE w:val="0"/>
              <w:autoSpaceDN w:val="0"/>
              <w:adjustRightInd w:val="0"/>
              <w:jc w:val="center"/>
              <w:rPr>
                <w:rFonts w:ascii="Times New Roman" w:hAnsi="Times New Roman"/>
                <w:bCs/>
                <w:color w:val="auto"/>
                <w:sz w:val="20"/>
              </w:rPr>
            </w:pPr>
            <w:r w:rsidRPr="0026552E">
              <w:rPr>
                <w:rFonts w:ascii="Times New Roman" w:hAnsi="Times New Roman"/>
                <w:bCs/>
                <w:color w:val="auto"/>
                <w:sz w:val="20"/>
              </w:rPr>
              <w:t xml:space="preserve">Area </w:t>
            </w:r>
            <w:r w:rsidR="00410425" w:rsidRPr="0026552E">
              <w:rPr>
                <w:rFonts w:ascii="Times New Roman" w:hAnsi="Times New Roman"/>
                <w:bCs/>
                <w:color w:val="auto"/>
                <w:sz w:val="20"/>
              </w:rPr>
              <w:t>Economico Finanziaria</w:t>
            </w:r>
            <w:r w:rsidRPr="0026552E">
              <w:rPr>
                <w:rFonts w:ascii="Times New Roman" w:hAnsi="Times New Roman"/>
                <w:bCs/>
                <w:color w:val="auto"/>
                <w:sz w:val="20"/>
              </w:rPr>
              <w:t xml:space="preserve"> </w:t>
            </w:r>
          </w:p>
          <w:p w14:paraId="54B18D58" w14:textId="7896A595" w:rsidR="0045144C" w:rsidRPr="00526D03" w:rsidRDefault="0015300A" w:rsidP="00526D03">
            <w:pPr>
              <w:autoSpaceDE w:val="0"/>
              <w:autoSpaceDN w:val="0"/>
              <w:adjustRightInd w:val="0"/>
              <w:jc w:val="center"/>
              <w:rPr>
                <w:rFonts w:ascii="Times New Roman" w:hAnsi="Times New Roman"/>
                <w:b/>
                <w:color w:val="auto"/>
                <w:szCs w:val="24"/>
              </w:rPr>
            </w:pPr>
            <w:r w:rsidRPr="0026552E">
              <w:rPr>
                <w:rFonts w:ascii="Times New Roman" w:hAnsi="Times New Roman"/>
                <w:bCs/>
                <w:color w:val="auto"/>
                <w:sz w:val="20"/>
              </w:rPr>
              <w:t xml:space="preserve">del </w:t>
            </w:r>
            <w:r w:rsidR="00410425" w:rsidRPr="0026552E">
              <w:rPr>
                <w:rFonts w:ascii="Times New Roman" w:hAnsi="Times New Roman"/>
                <w:bCs/>
                <w:color w:val="auto"/>
                <w:sz w:val="20"/>
              </w:rPr>
              <w:t>11.02.2021</w:t>
            </w:r>
          </w:p>
        </w:tc>
        <w:tc>
          <w:tcPr>
            <w:tcW w:w="7798" w:type="dxa"/>
            <w:tcBorders>
              <w:top w:val="single" w:sz="4" w:space="0" w:color="000000"/>
              <w:left w:val="single" w:sz="4" w:space="0" w:color="000000"/>
              <w:bottom w:val="single" w:sz="4" w:space="0" w:color="000000"/>
              <w:right w:val="single" w:sz="4" w:space="0" w:color="000000"/>
            </w:tcBorders>
          </w:tcPr>
          <w:p w14:paraId="3A885B89" w14:textId="77777777" w:rsidR="006744C1" w:rsidRPr="00F61FEE" w:rsidRDefault="006744C1" w:rsidP="00526D03">
            <w:pPr>
              <w:pStyle w:val="TableParagraph"/>
              <w:jc w:val="both"/>
              <w:rPr>
                <w:rFonts w:ascii="Times New Roman" w:hAnsi="Times New Roman" w:cs="Times New Roman"/>
                <w:sz w:val="20"/>
                <w:szCs w:val="20"/>
              </w:rPr>
            </w:pPr>
          </w:p>
          <w:p w14:paraId="1C2C6632" w14:textId="4364D6C5" w:rsidR="0045144C" w:rsidRPr="00F61FEE" w:rsidRDefault="000E1CD6" w:rsidP="00526D03">
            <w:pPr>
              <w:pStyle w:val="TableParagraph"/>
              <w:jc w:val="both"/>
              <w:rPr>
                <w:rFonts w:ascii="Times New Roman" w:hAnsi="Times New Roman" w:cs="Times New Roman"/>
                <w:i/>
                <w:iCs/>
                <w:sz w:val="20"/>
                <w:szCs w:val="20"/>
              </w:rPr>
            </w:pPr>
            <w:r w:rsidRPr="00F61FEE">
              <w:rPr>
                <w:rFonts w:ascii="Times New Roman" w:hAnsi="Times New Roman" w:cs="Times New Roman"/>
                <w:i/>
                <w:iCs/>
                <w:sz w:val="20"/>
                <w:szCs w:val="20"/>
              </w:rPr>
              <w:t>AFFIDAMENTO IN HOUSE SERVIZIO SICUREZZA-ANTIVIRUS.</w:t>
            </w:r>
          </w:p>
        </w:tc>
      </w:tr>
      <w:tr w:rsidR="00205344" w:rsidRPr="00526D03" w14:paraId="0F861E19" w14:textId="77777777" w:rsidTr="00857EA4">
        <w:trPr>
          <w:trHeight w:val="266"/>
        </w:trPr>
        <w:tc>
          <w:tcPr>
            <w:tcW w:w="2122" w:type="dxa"/>
            <w:tcBorders>
              <w:top w:val="single" w:sz="4" w:space="0" w:color="000000"/>
              <w:left w:val="single" w:sz="4" w:space="0" w:color="000000"/>
              <w:bottom w:val="single" w:sz="4" w:space="0" w:color="000000"/>
              <w:right w:val="single" w:sz="4" w:space="0" w:color="000000"/>
            </w:tcBorders>
          </w:tcPr>
          <w:p w14:paraId="1701B9C2" w14:textId="77777777" w:rsidR="00857EA4" w:rsidRDefault="0045144C" w:rsidP="00526D03">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lastRenderedPageBreak/>
              <w:t xml:space="preserve"> </w:t>
            </w:r>
          </w:p>
          <w:p w14:paraId="7404A48E" w14:textId="59CFE143" w:rsidR="0015300A" w:rsidRPr="00526D03" w:rsidRDefault="00410425"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03</w:t>
            </w:r>
          </w:p>
          <w:p w14:paraId="7129C29C" w14:textId="7BA6F122"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sidR="00410425">
              <w:rPr>
                <w:rFonts w:ascii="Times New Roman" w:hAnsi="Times New Roman"/>
                <w:bCs/>
                <w:color w:val="auto"/>
                <w:szCs w:val="24"/>
              </w:rPr>
              <w:t>2</w:t>
            </w:r>
            <w:r w:rsidRPr="00526D03">
              <w:rPr>
                <w:rFonts w:ascii="Times New Roman" w:hAnsi="Times New Roman"/>
                <w:bCs/>
                <w:color w:val="auto"/>
                <w:szCs w:val="24"/>
              </w:rPr>
              <w:t xml:space="preserve"> </w:t>
            </w:r>
          </w:p>
          <w:p w14:paraId="6A1BD195" w14:textId="77777777"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Tecnica </w:t>
            </w:r>
          </w:p>
          <w:p w14:paraId="48442528" w14:textId="65E5631B" w:rsidR="0045144C" w:rsidRPr="00526D03" w:rsidRDefault="0015300A" w:rsidP="00526D03">
            <w:pPr>
              <w:autoSpaceDE w:val="0"/>
              <w:autoSpaceDN w:val="0"/>
              <w:adjustRightInd w:val="0"/>
              <w:jc w:val="center"/>
              <w:rPr>
                <w:rFonts w:ascii="Times New Roman" w:hAnsi="Times New Roman"/>
                <w:b/>
                <w:color w:val="auto"/>
                <w:szCs w:val="24"/>
              </w:rPr>
            </w:pPr>
            <w:r w:rsidRPr="00526D03">
              <w:rPr>
                <w:rFonts w:ascii="Times New Roman" w:hAnsi="Times New Roman"/>
                <w:bCs/>
                <w:color w:val="auto"/>
                <w:szCs w:val="24"/>
              </w:rPr>
              <w:t xml:space="preserve">del </w:t>
            </w:r>
            <w:r w:rsidR="00410425">
              <w:rPr>
                <w:rFonts w:ascii="Times New Roman" w:hAnsi="Times New Roman"/>
                <w:bCs/>
                <w:color w:val="auto"/>
                <w:szCs w:val="24"/>
              </w:rPr>
              <w:t>21.01.2021</w:t>
            </w:r>
          </w:p>
        </w:tc>
        <w:tc>
          <w:tcPr>
            <w:tcW w:w="7798" w:type="dxa"/>
            <w:tcBorders>
              <w:top w:val="single" w:sz="4" w:space="0" w:color="000000"/>
              <w:left w:val="single" w:sz="4" w:space="0" w:color="000000"/>
              <w:bottom w:val="single" w:sz="4" w:space="0" w:color="000000"/>
              <w:right w:val="single" w:sz="4" w:space="0" w:color="000000"/>
            </w:tcBorders>
          </w:tcPr>
          <w:p w14:paraId="79525C2D" w14:textId="77777777" w:rsidR="0045144C" w:rsidRPr="00F61FEE" w:rsidRDefault="0045144C" w:rsidP="00526D03">
            <w:pPr>
              <w:pStyle w:val="TableParagraph"/>
              <w:jc w:val="both"/>
              <w:rPr>
                <w:rFonts w:ascii="Times New Roman" w:hAnsi="Times New Roman" w:cs="Times New Roman"/>
                <w:sz w:val="20"/>
                <w:szCs w:val="20"/>
              </w:rPr>
            </w:pPr>
          </w:p>
          <w:p w14:paraId="67A712B8" w14:textId="183D93F8" w:rsidR="00CA6C2E" w:rsidRPr="00F61FEE" w:rsidRDefault="008418F0" w:rsidP="00526D03">
            <w:pPr>
              <w:pStyle w:val="TableParagraph"/>
              <w:jc w:val="both"/>
              <w:rPr>
                <w:rFonts w:ascii="Times New Roman" w:hAnsi="Times New Roman" w:cs="Times New Roman"/>
                <w:i/>
                <w:iCs/>
                <w:sz w:val="20"/>
                <w:szCs w:val="20"/>
              </w:rPr>
            </w:pPr>
            <w:r w:rsidRPr="00F61FEE">
              <w:rPr>
                <w:rFonts w:ascii="Times New Roman" w:hAnsi="Times New Roman" w:cs="Times New Roman"/>
                <w:i/>
                <w:iCs/>
                <w:sz w:val="20"/>
                <w:szCs w:val="20"/>
              </w:rPr>
              <w:t>AFFIDAMENTO DIRETTO, AI SENSI DELL'ART. 36, COMMA 2 E S.M.I. DEL D.LGS. N. 50/2016 DI INTERVENTO DI SOSTITUZIONE DI PALO VIDEOSORVEGLIANZA DANNEGGIATO A SEGUITO DI SINISTRO. CIG Z99304DFB6</w:t>
            </w:r>
          </w:p>
        </w:tc>
      </w:tr>
      <w:tr w:rsidR="00205344" w:rsidRPr="00526D03" w14:paraId="6670F45C" w14:textId="77777777" w:rsidTr="00857EA4">
        <w:trPr>
          <w:trHeight w:val="266"/>
        </w:trPr>
        <w:tc>
          <w:tcPr>
            <w:tcW w:w="2122" w:type="dxa"/>
            <w:tcBorders>
              <w:top w:val="single" w:sz="4" w:space="0" w:color="000000"/>
              <w:left w:val="single" w:sz="4" w:space="0" w:color="000000"/>
              <w:bottom w:val="single" w:sz="4" w:space="0" w:color="000000"/>
              <w:right w:val="single" w:sz="4" w:space="0" w:color="000000"/>
            </w:tcBorders>
          </w:tcPr>
          <w:p w14:paraId="273D6539" w14:textId="7CC55CA1" w:rsidR="0015300A" w:rsidRPr="00526D03" w:rsidRDefault="00E05316" w:rsidP="00526D03">
            <w:pPr>
              <w:autoSpaceDE w:val="0"/>
              <w:autoSpaceDN w:val="0"/>
              <w:adjustRightInd w:val="0"/>
              <w:jc w:val="center"/>
              <w:rPr>
                <w:rFonts w:ascii="Times New Roman" w:hAnsi="Times New Roman"/>
                <w:b/>
                <w:color w:val="auto"/>
                <w:szCs w:val="24"/>
              </w:rPr>
            </w:pPr>
            <w:r>
              <w:rPr>
                <w:rFonts w:ascii="Times New Roman" w:hAnsi="Times New Roman"/>
                <w:b/>
                <w:color w:val="auto"/>
                <w:szCs w:val="24"/>
              </w:rPr>
              <w:t>19</w:t>
            </w:r>
          </w:p>
          <w:p w14:paraId="796101C3" w14:textId="61F9B45B"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sidR="00E05316">
              <w:rPr>
                <w:rFonts w:ascii="Times New Roman" w:hAnsi="Times New Roman"/>
                <w:bCs/>
                <w:color w:val="auto"/>
                <w:szCs w:val="24"/>
              </w:rPr>
              <w:t>8</w:t>
            </w:r>
            <w:r w:rsidRPr="00526D03">
              <w:rPr>
                <w:rFonts w:ascii="Times New Roman" w:hAnsi="Times New Roman"/>
                <w:bCs/>
                <w:color w:val="auto"/>
                <w:szCs w:val="24"/>
              </w:rPr>
              <w:t xml:space="preserve"> </w:t>
            </w:r>
          </w:p>
          <w:p w14:paraId="198D8FAD" w14:textId="3B8F85F5" w:rsidR="0015300A" w:rsidRPr="00526D03" w:rsidRDefault="0015300A" w:rsidP="00526D03">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w:t>
            </w:r>
            <w:r w:rsidR="00E05316">
              <w:rPr>
                <w:rFonts w:ascii="Times New Roman" w:hAnsi="Times New Roman"/>
                <w:bCs/>
                <w:color w:val="auto"/>
                <w:szCs w:val="24"/>
              </w:rPr>
              <w:t>Amministrativa</w:t>
            </w:r>
            <w:r w:rsidRPr="00526D03">
              <w:rPr>
                <w:rFonts w:ascii="Times New Roman" w:hAnsi="Times New Roman"/>
                <w:bCs/>
                <w:color w:val="auto"/>
                <w:szCs w:val="24"/>
              </w:rPr>
              <w:t xml:space="preserve"> </w:t>
            </w:r>
          </w:p>
          <w:p w14:paraId="66CDA0CF" w14:textId="4CD3A3FF" w:rsidR="0045144C" w:rsidRPr="00526D03" w:rsidRDefault="0015300A" w:rsidP="00526D03">
            <w:pPr>
              <w:autoSpaceDE w:val="0"/>
              <w:autoSpaceDN w:val="0"/>
              <w:adjustRightInd w:val="0"/>
              <w:jc w:val="center"/>
              <w:rPr>
                <w:rFonts w:ascii="Times New Roman" w:hAnsi="Times New Roman"/>
                <w:b/>
                <w:color w:val="auto"/>
                <w:szCs w:val="24"/>
              </w:rPr>
            </w:pPr>
            <w:r w:rsidRPr="00526D03">
              <w:rPr>
                <w:rFonts w:ascii="Times New Roman" w:hAnsi="Times New Roman"/>
                <w:bCs/>
                <w:color w:val="auto"/>
                <w:szCs w:val="24"/>
              </w:rPr>
              <w:t xml:space="preserve">del </w:t>
            </w:r>
            <w:r w:rsidR="00E05316">
              <w:rPr>
                <w:rFonts w:ascii="Times New Roman" w:hAnsi="Times New Roman"/>
                <w:bCs/>
                <w:color w:val="auto"/>
                <w:szCs w:val="24"/>
              </w:rPr>
              <w:t>19.02.2021</w:t>
            </w:r>
          </w:p>
        </w:tc>
        <w:tc>
          <w:tcPr>
            <w:tcW w:w="7798" w:type="dxa"/>
            <w:tcBorders>
              <w:top w:val="single" w:sz="4" w:space="0" w:color="000000"/>
              <w:left w:val="single" w:sz="4" w:space="0" w:color="000000"/>
              <w:bottom w:val="single" w:sz="4" w:space="0" w:color="000000"/>
              <w:right w:val="single" w:sz="4" w:space="0" w:color="000000"/>
            </w:tcBorders>
          </w:tcPr>
          <w:p w14:paraId="799F118B" w14:textId="2D8A434D" w:rsidR="0045144C" w:rsidRPr="00F61FEE" w:rsidRDefault="00655C14" w:rsidP="00526D03">
            <w:pPr>
              <w:pStyle w:val="TableParagraph"/>
              <w:jc w:val="both"/>
              <w:rPr>
                <w:rFonts w:ascii="Times New Roman" w:hAnsi="Times New Roman" w:cs="Times New Roman"/>
                <w:i/>
                <w:iCs/>
                <w:sz w:val="20"/>
                <w:szCs w:val="20"/>
              </w:rPr>
            </w:pPr>
            <w:r w:rsidRPr="00F61FEE">
              <w:rPr>
                <w:rFonts w:ascii="Times New Roman" w:hAnsi="Times New Roman" w:cs="Times New Roman"/>
                <w:i/>
                <w:iCs/>
                <w:sz w:val="20"/>
                <w:szCs w:val="20"/>
              </w:rPr>
              <w:t>Procedura Aperta per affidamento del servizio di ristorazione scolastica per i Comuni di Chieve, Cremosano, Pizzighettone e Vailate - Gara aggregata lotto unico - Durata dell'Appalto: 3 Anni e 6 mesi. - CIG: Padre 8472482154. AGGIUDICAZIONE DEFINITIVA.</w:t>
            </w:r>
          </w:p>
        </w:tc>
      </w:tr>
      <w:tr w:rsidR="00F61FEE" w:rsidRPr="00526D03" w14:paraId="38354A37" w14:textId="77777777" w:rsidTr="00857EA4">
        <w:trPr>
          <w:trHeight w:val="266"/>
        </w:trPr>
        <w:tc>
          <w:tcPr>
            <w:tcW w:w="2122" w:type="dxa"/>
            <w:tcBorders>
              <w:top w:val="single" w:sz="4" w:space="0" w:color="000000"/>
              <w:left w:val="single" w:sz="4" w:space="0" w:color="000000"/>
              <w:bottom w:val="single" w:sz="4" w:space="0" w:color="000000"/>
              <w:right w:val="single" w:sz="4" w:space="0" w:color="000000"/>
            </w:tcBorders>
          </w:tcPr>
          <w:p w14:paraId="165B58CC" w14:textId="41BE6BC6" w:rsidR="00F61FEE" w:rsidRPr="00526D03" w:rsidRDefault="00F61FEE" w:rsidP="00F61FEE">
            <w:pPr>
              <w:autoSpaceDE w:val="0"/>
              <w:autoSpaceDN w:val="0"/>
              <w:adjustRightInd w:val="0"/>
              <w:jc w:val="center"/>
              <w:rPr>
                <w:rFonts w:ascii="Times New Roman" w:hAnsi="Times New Roman"/>
                <w:b/>
                <w:color w:val="auto"/>
                <w:szCs w:val="24"/>
              </w:rPr>
            </w:pPr>
            <w:r w:rsidRPr="00526D03">
              <w:rPr>
                <w:rFonts w:ascii="Times New Roman" w:hAnsi="Times New Roman"/>
                <w:b/>
                <w:color w:val="auto"/>
                <w:szCs w:val="24"/>
              </w:rPr>
              <w:t>2</w:t>
            </w:r>
            <w:r>
              <w:rPr>
                <w:rFonts w:ascii="Times New Roman" w:hAnsi="Times New Roman"/>
                <w:b/>
                <w:color w:val="auto"/>
                <w:szCs w:val="24"/>
              </w:rPr>
              <w:t>9</w:t>
            </w:r>
          </w:p>
          <w:p w14:paraId="496A48C0" w14:textId="6D523624" w:rsidR="00F61FEE" w:rsidRPr="00526D03" w:rsidRDefault="00F61FEE" w:rsidP="00F61FEE">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Corrispondente al n. </w:t>
            </w:r>
            <w:r>
              <w:rPr>
                <w:rFonts w:ascii="Times New Roman" w:hAnsi="Times New Roman"/>
                <w:bCs/>
                <w:color w:val="auto"/>
                <w:szCs w:val="24"/>
              </w:rPr>
              <w:t>6</w:t>
            </w:r>
            <w:r w:rsidRPr="00526D03">
              <w:rPr>
                <w:rFonts w:ascii="Times New Roman" w:hAnsi="Times New Roman"/>
                <w:bCs/>
                <w:color w:val="auto"/>
                <w:szCs w:val="24"/>
              </w:rPr>
              <w:t xml:space="preserve"> </w:t>
            </w:r>
          </w:p>
          <w:p w14:paraId="72FC46CF" w14:textId="77777777" w:rsidR="00F61FEE" w:rsidRPr="00526D03" w:rsidRDefault="00F61FEE" w:rsidP="00F61FEE">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Area </w:t>
            </w:r>
            <w:r>
              <w:rPr>
                <w:rFonts w:ascii="Times New Roman" w:hAnsi="Times New Roman"/>
                <w:bCs/>
                <w:color w:val="auto"/>
                <w:szCs w:val="24"/>
              </w:rPr>
              <w:t>Economico Finanziaria</w:t>
            </w:r>
            <w:r w:rsidRPr="00526D03">
              <w:rPr>
                <w:rFonts w:ascii="Times New Roman" w:hAnsi="Times New Roman"/>
                <w:bCs/>
                <w:color w:val="auto"/>
                <w:szCs w:val="24"/>
              </w:rPr>
              <w:t xml:space="preserve"> </w:t>
            </w:r>
          </w:p>
          <w:p w14:paraId="799C475A" w14:textId="64813344" w:rsidR="00F61FEE" w:rsidRPr="00526D03" w:rsidRDefault="00F61FEE" w:rsidP="00F61FEE">
            <w:pPr>
              <w:autoSpaceDE w:val="0"/>
              <w:autoSpaceDN w:val="0"/>
              <w:adjustRightInd w:val="0"/>
              <w:jc w:val="center"/>
              <w:rPr>
                <w:rFonts w:ascii="Times New Roman" w:hAnsi="Times New Roman"/>
                <w:bCs/>
                <w:color w:val="auto"/>
                <w:szCs w:val="24"/>
              </w:rPr>
            </w:pPr>
            <w:r w:rsidRPr="00526D03">
              <w:rPr>
                <w:rFonts w:ascii="Times New Roman" w:hAnsi="Times New Roman"/>
                <w:bCs/>
                <w:color w:val="auto"/>
                <w:szCs w:val="24"/>
              </w:rPr>
              <w:t xml:space="preserve">del </w:t>
            </w:r>
            <w:r>
              <w:rPr>
                <w:rFonts w:ascii="Times New Roman" w:hAnsi="Times New Roman"/>
                <w:bCs/>
                <w:color w:val="auto"/>
                <w:szCs w:val="24"/>
              </w:rPr>
              <w:t>10.03.2021</w:t>
            </w:r>
          </w:p>
        </w:tc>
        <w:tc>
          <w:tcPr>
            <w:tcW w:w="7798" w:type="dxa"/>
            <w:tcBorders>
              <w:top w:val="single" w:sz="4" w:space="0" w:color="000000"/>
              <w:left w:val="single" w:sz="4" w:space="0" w:color="000000"/>
              <w:bottom w:val="single" w:sz="4" w:space="0" w:color="000000"/>
              <w:right w:val="single" w:sz="4" w:space="0" w:color="000000"/>
            </w:tcBorders>
          </w:tcPr>
          <w:p w14:paraId="7B6A4DBD" w14:textId="10816513" w:rsidR="00F61FEE" w:rsidRPr="00F61FEE" w:rsidRDefault="00F61FEE" w:rsidP="00F61FEE">
            <w:pPr>
              <w:pStyle w:val="TableParagraph"/>
              <w:jc w:val="both"/>
              <w:rPr>
                <w:rFonts w:ascii="Times New Roman" w:hAnsi="Times New Roman" w:cs="Times New Roman"/>
                <w:i/>
                <w:iCs/>
                <w:sz w:val="20"/>
                <w:szCs w:val="20"/>
              </w:rPr>
            </w:pPr>
            <w:r w:rsidRPr="00F61FEE">
              <w:rPr>
                <w:rFonts w:ascii="Times New Roman" w:hAnsi="Times New Roman" w:cs="Times New Roman"/>
                <w:i/>
                <w:iCs/>
                <w:sz w:val="20"/>
                <w:szCs w:val="20"/>
              </w:rPr>
              <w:t>AFFIDAMENTO DIRETTO, AI SENSI DELL'ART. 36, COMMA 2, DEL D.LGS. N. 50/2016 E S.M.I., DELL'ATTIVAZIONE DI NUOVA LINEA INTERNET PRESSO LA SCUOLA PRIMARIA DI CREMOSANO. CIG Z6E30EFA5D</w:t>
            </w:r>
          </w:p>
        </w:tc>
      </w:tr>
      <w:tr w:rsidR="00F61FEE" w:rsidRPr="00526D03" w14:paraId="3119C056" w14:textId="77777777" w:rsidTr="00857EA4">
        <w:trPr>
          <w:trHeight w:val="266"/>
        </w:trPr>
        <w:tc>
          <w:tcPr>
            <w:tcW w:w="2122" w:type="dxa"/>
            <w:tcBorders>
              <w:top w:val="single" w:sz="4" w:space="0" w:color="000000"/>
              <w:left w:val="single" w:sz="4" w:space="0" w:color="000000"/>
              <w:bottom w:val="single" w:sz="4" w:space="0" w:color="000000"/>
              <w:right w:val="single" w:sz="4" w:space="0" w:color="000000"/>
            </w:tcBorders>
          </w:tcPr>
          <w:p w14:paraId="08F6F736" w14:textId="3956192D" w:rsidR="00F61FEE" w:rsidRPr="00526D03" w:rsidRDefault="00F61FEE" w:rsidP="00F61FEE">
            <w:pPr>
              <w:autoSpaceDE w:val="0"/>
              <w:autoSpaceDN w:val="0"/>
              <w:adjustRightInd w:val="0"/>
              <w:jc w:val="center"/>
              <w:rPr>
                <w:rFonts w:ascii="Times New Roman" w:hAnsi="Times New Roman"/>
                <w:bCs/>
                <w:color w:val="auto"/>
                <w:szCs w:val="24"/>
              </w:rPr>
            </w:pPr>
          </w:p>
        </w:tc>
        <w:tc>
          <w:tcPr>
            <w:tcW w:w="7798" w:type="dxa"/>
            <w:tcBorders>
              <w:top w:val="single" w:sz="4" w:space="0" w:color="000000"/>
              <w:left w:val="single" w:sz="4" w:space="0" w:color="000000"/>
              <w:bottom w:val="single" w:sz="4" w:space="0" w:color="000000"/>
              <w:right w:val="single" w:sz="4" w:space="0" w:color="000000"/>
            </w:tcBorders>
          </w:tcPr>
          <w:p w14:paraId="05769409" w14:textId="4B98A09A" w:rsidR="00F61FEE" w:rsidRPr="00440FD2" w:rsidRDefault="00F61FEE" w:rsidP="00F61FEE">
            <w:pPr>
              <w:pStyle w:val="TableParagraph"/>
              <w:jc w:val="both"/>
              <w:rPr>
                <w:rFonts w:ascii="Times New Roman" w:hAnsi="Times New Roman" w:cs="Times New Roman"/>
                <w:i/>
                <w:iCs/>
                <w:sz w:val="18"/>
                <w:szCs w:val="18"/>
              </w:rPr>
            </w:pPr>
          </w:p>
        </w:tc>
      </w:tr>
    </w:tbl>
    <w:p w14:paraId="43F47D62" w14:textId="77777777" w:rsidR="0045144C" w:rsidRPr="00526D03" w:rsidRDefault="0045144C" w:rsidP="00526D03">
      <w:pPr>
        <w:autoSpaceDE w:val="0"/>
        <w:autoSpaceDN w:val="0"/>
        <w:adjustRightInd w:val="0"/>
        <w:jc w:val="both"/>
        <w:rPr>
          <w:rFonts w:ascii="Times New Roman" w:hAnsi="Times New Roman"/>
          <w:color w:val="auto"/>
          <w:szCs w:val="24"/>
        </w:rPr>
      </w:pPr>
    </w:p>
    <w:p w14:paraId="157ADFC9" w14:textId="77777777" w:rsidR="009D1341" w:rsidRPr="00526D03" w:rsidRDefault="009D1341" w:rsidP="00526D03">
      <w:pPr>
        <w:autoSpaceDE w:val="0"/>
        <w:autoSpaceDN w:val="0"/>
        <w:adjustRightInd w:val="0"/>
        <w:jc w:val="both"/>
        <w:rPr>
          <w:rFonts w:ascii="Times New Roman" w:hAnsi="Times New Roman"/>
          <w:color w:val="auto"/>
          <w:szCs w:val="24"/>
        </w:rPr>
      </w:pPr>
    </w:p>
    <w:p w14:paraId="25E7EAED" w14:textId="5FDE58CF" w:rsidR="00695ED7" w:rsidRPr="00526D03" w:rsidRDefault="00440FD2" w:rsidP="00526D03">
      <w:pPr>
        <w:autoSpaceDE w:val="0"/>
        <w:autoSpaceDN w:val="0"/>
        <w:adjustRightInd w:val="0"/>
        <w:jc w:val="both"/>
        <w:rPr>
          <w:rFonts w:ascii="Times New Roman" w:hAnsi="Times New Roman"/>
          <w:color w:val="auto"/>
          <w:szCs w:val="24"/>
        </w:rPr>
      </w:pPr>
      <w:r>
        <w:rPr>
          <w:rFonts w:ascii="Times New Roman" w:hAnsi="Times New Roman"/>
          <w:color w:val="auto"/>
          <w:szCs w:val="24"/>
        </w:rPr>
        <w:t>I</w:t>
      </w:r>
      <w:r w:rsidR="00593690" w:rsidRPr="00526D03">
        <w:rPr>
          <w:rFonts w:ascii="Times New Roman" w:hAnsi="Times New Roman"/>
          <w:color w:val="auto"/>
          <w:szCs w:val="24"/>
        </w:rPr>
        <w:t>l Segretario Comunale</w:t>
      </w:r>
      <w:r w:rsidR="00695ED7" w:rsidRPr="00526D03">
        <w:rPr>
          <w:rFonts w:ascii="Times New Roman" w:hAnsi="Times New Roman"/>
          <w:color w:val="auto"/>
          <w:szCs w:val="24"/>
        </w:rPr>
        <w:t xml:space="preserve"> procederà ad effettuare un controllo di regolarità amministrativa sul complesso dei provvedimenti estratti.</w:t>
      </w:r>
    </w:p>
    <w:p w14:paraId="4D2C55D2" w14:textId="77777777" w:rsidR="00695ED7" w:rsidRPr="00526D03" w:rsidRDefault="00695ED7" w:rsidP="00526D03">
      <w:pPr>
        <w:autoSpaceDE w:val="0"/>
        <w:autoSpaceDN w:val="0"/>
        <w:adjustRightInd w:val="0"/>
        <w:jc w:val="both"/>
        <w:rPr>
          <w:rFonts w:ascii="Times New Roman" w:hAnsi="Times New Roman"/>
          <w:color w:val="auto"/>
          <w:szCs w:val="24"/>
        </w:rPr>
      </w:pPr>
    </w:p>
    <w:p w14:paraId="38E53D52" w14:textId="77777777" w:rsidR="00695ED7" w:rsidRPr="00526D03" w:rsidRDefault="00695ED7" w:rsidP="00526D03">
      <w:pPr>
        <w:autoSpaceDE w:val="0"/>
        <w:autoSpaceDN w:val="0"/>
        <w:adjustRightInd w:val="0"/>
        <w:jc w:val="both"/>
        <w:rPr>
          <w:rFonts w:ascii="Times New Roman" w:hAnsi="Times New Roman"/>
          <w:color w:val="auto"/>
          <w:szCs w:val="24"/>
        </w:rPr>
      </w:pPr>
    </w:p>
    <w:p w14:paraId="4D6E3912" w14:textId="77777777" w:rsidR="00695ED7" w:rsidRPr="00440FD2" w:rsidRDefault="00695ED7" w:rsidP="00440FD2">
      <w:pPr>
        <w:autoSpaceDE w:val="0"/>
        <w:autoSpaceDN w:val="0"/>
        <w:adjustRightInd w:val="0"/>
        <w:jc w:val="right"/>
        <w:rPr>
          <w:rFonts w:ascii="Times New Roman" w:hAnsi="Times New Roman"/>
          <w:bCs/>
          <w:iCs/>
          <w:color w:val="auto"/>
          <w:szCs w:val="24"/>
        </w:rPr>
      </w:pPr>
      <w:r w:rsidRPr="00440FD2">
        <w:rPr>
          <w:rFonts w:ascii="Times New Roman" w:hAnsi="Times New Roman"/>
          <w:bCs/>
          <w:iCs/>
          <w:color w:val="auto"/>
          <w:szCs w:val="24"/>
        </w:rPr>
        <w:t>Il Segretario Comunale</w:t>
      </w:r>
    </w:p>
    <w:p w14:paraId="18904FEB" w14:textId="2C800ADC" w:rsidR="00695ED7" w:rsidRDefault="00333F29" w:rsidP="00440FD2">
      <w:pPr>
        <w:autoSpaceDE w:val="0"/>
        <w:autoSpaceDN w:val="0"/>
        <w:adjustRightInd w:val="0"/>
        <w:jc w:val="right"/>
        <w:rPr>
          <w:rFonts w:ascii="Times New Roman" w:hAnsi="Times New Roman"/>
          <w:bCs/>
          <w:iCs/>
          <w:color w:val="auto"/>
          <w:sz w:val="18"/>
          <w:szCs w:val="18"/>
        </w:rPr>
      </w:pPr>
      <w:r w:rsidRPr="00526D03">
        <w:rPr>
          <w:rFonts w:ascii="Times New Roman" w:hAnsi="Times New Roman"/>
          <w:b/>
          <w:i/>
          <w:color w:val="auto"/>
          <w:szCs w:val="24"/>
        </w:rPr>
        <w:t xml:space="preserve"> </w:t>
      </w:r>
      <w:r w:rsidR="0075381C" w:rsidRPr="00440FD2">
        <w:rPr>
          <w:rFonts w:ascii="Times New Roman" w:hAnsi="Times New Roman"/>
          <w:b/>
          <w:iCs/>
          <w:color w:val="auto"/>
          <w:sz w:val="18"/>
          <w:szCs w:val="18"/>
        </w:rPr>
        <w:t>(</w:t>
      </w:r>
      <w:r w:rsidR="00046354" w:rsidRPr="00440FD2">
        <w:rPr>
          <w:rFonts w:ascii="Times New Roman" w:hAnsi="Times New Roman"/>
          <w:bCs/>
          <w:iCs/>
          <w:color w:val="auto"/>
          <w:sz w:val="18"/>
          <w:szCs w:val="18"/>
        </w:rPr>
        <w:t>Alesio Avv. Massimiliano</w:t>
      </w:r>
      <w:r w:rsidR="0075381C" w:rsidRPr="00440FD2">
        <w:rPr>
          <w:rFonts w:ascii="Times New Roman" w:hAnsi="Times New Roman"/>
          <w:bCs/>
          <w:iCs/>
          <w:color w:val="auto"/>
          <w:sz w:val="18"/>
          <w:szCs w:val="18"/>
        </w:rPr>
        <w:t>)</w:t>
      </w:r>
    </w:p>
    <w:p w14:paraId="472D5557" w14:textId="30033AFD" w:rsidR="00440FD2" w:rsidRPr="00440FD2" w:rsidRDefault="00440FD2" w:rsidP="00440FD2">
      <w:pPr>
        <w:autoSpaceDE w:val="0"/>
        <w:autoSpaceDN w:val="0"/>
        <w:adjustRightInd w:val="0"/>
        <w:jc w:val="right"/>
        <w:rPr>
          <w:rFonts w:ascii="Times New Roman" w:hAnsi="Times New Roman"/>
          <w:bCs/>
          <w:i/>
          <w:color w:val="auto"/>
          <w:sz w:val="18"/>
          <w:szCs w:val="18"/>
        </w:rPr>
      </w:pPr>
      <w:r>
        <w:rPr>
          <w:rFonts w:ascii="Times New Roman" w:hAnsi="Times New Roman"/>
          <w:bCs/>
          <w:i/>
          <w:color w:val="auto"/>
          <w:sz w:val="18"/>
          <w:szCs w:val="18"/>
        </w:rPr>
        <w:t>sottoscrizione resa digitalmente</w:t>
      </w:r>
    </w:p>
    <w:p w14:paraId="5D17BDD2" w14:textId="77777777" w:rsidR="0082152F" w:rsidRPr="00526D03" w:rsidRDefault="0082152F" w:rsidP="00526D03">
      <w:pPr>
        <w:autoSpaceDE w:val="0"/>
        <w:autoSpaceDN w:val="0"/>
        <w:adjustRightInd w:val="0"/>
        <w:jc w:val="center"/>
        <w:rPr>
          <w:rFonts w:ascii="Times New Roman" w:hAnsi="Times New Roman"/>
          <w:b/>
          <w:i/>
          <w:color w:val="auto"/>
          <w:szCs w:val="24"/>
        </w:rPr>
      </w:pPr>
    </w:p>
    <w:p w14:paraId="72DA11E7" w14:textId="77777777" w:rsidR="0082152F" w:rsidRPr="00526D03" w:rsidRDefault="0082152F" w:rsidP="00526D03">
      <w:pPr>
        <w:autoSpaceDE w:val="0"/>
        <w:autoSpaceDN w:val="0"/>
        <w:adjustRightInd w:val="0"/>
        <w:jc w:val="center"/>
        <w:rPr>
          <w:rFonts w:ascii="Times New Roman" w:hAnsi="Times New Roman"/>
          <w:b/>
          <w:i/>
          <w:color w:val="auto"/>
          <w:szCs w:val="24"/>
        </w:rPr>
      </w:pPr>
    </w:p>
    <w:p w14:paraId="32EDCB59" w14:textId="77777777" w:rsidR="0082152F" w:rsidRPr="00526D03" w:rsidRDefault="0082152F" w:rsidP="00526D03">
      <w:pPr>
        <w:autoSpaceDE w:val="0"/>
        <w:autoSpaceDN w:val="0"/>
        <w:adjustRightInd w:val="0"/>
        <w:jc w:val="center"/>
        <w:rPr>
          <w:rFonts w:ascii="Times New Roman" w:hAnsi="Times New Roman"/>
          <w:b/>
          <w:i/>
          <w:color w:val="auto"/>
          <w:szCs w:val="24"/>
        </w:rPr>
      </w:pPr>
    </w:p>
    <w:p w14:paraId="679ED5B1" w14:textId="77777777" w:rsidR="0082152F" w:rsidRPr="00526D03" w:rsidRDefault="0082152F" w:rsidP="00526D03">
      <w:pPr>
        <w:autoSpaceDE w:val="0"/>
        <w:autoSpaceDN w:val="0"/>
        <w:adjustRightInd w:val="0"/>
        <w:jc w:val="center"/>
        <w:rPr>
          <w:rFonts w:ascii="Times New Roman" w:hAnsi="Times New Roman"/>
          <w:b/>
          <w:i/>
          <w:color w:val="auto"/>
          <w:szCs w:val="24"/>
        </w:rPr>
      </w:pPr>
    </w:p>
    <w:sectPr w:rsidR="0082152F" w:rsidRPr="00526D03">
      <w:footerReference w:type="even" r:id="rId8"/>
      <w:footerReference w:type="default" r:id="rId9"/>
      <w:footerReference w:type="first" r:id="rId10"/>
      <w:pgSz w:w="11906" w:h="16838" w:code="9"/>
      <w:pgMar w:top="624"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AF6D" w14:textId="77777777" w:rsidR="00F561A3" w:rsidRDefault="00F561A3">
      <w:r>
        <w:separator/>
      </w:r>
    </w:p>
  </w:endnote>
  <w:endnote w:type="continuationSeparator" w:id="0">
    <w:p w14:paraId="75C98129" w14:textId="77777777" w:rsidR="00F561A3" w:rsidRDefault="00F5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Palatino(PS)">
    <w:altName w:val="Palatino Linotype"/>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B08D" w14:textId="77777777" w:rsidR="00695ED7" w:rsidRDefault="00695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36FE212" w14:textId="77777777" w:rsidR="00695ED7" w:rsidRDefault="00695E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39410"/>
      <w:docPartObj>
        <w:docPartGallery w:val="Page Numbers (Bottom of Page)"/>
        <w:docPartUnique/>
      </w:docPartObj>
    </w:sdtPr>
    <w:sdtEndPr/>
    <w:sdtContent>
      <w:p w14:paraId="0AB5CDDB" w14:textId="4E756793" w:rsidR="00EA0AA3" w:rsidRDefault="00EA0AA3">
        <w:pPr>
          <w:pStyle w:val="Pidipagina"/>
          <w:jc w:val="right"/>
        </w:pPr>
        <w:r>
          <w:fldChar w:fldCharType="begin"/>
        </w:r>
        <w:r>
          <w:instrText>PAGE   \* MERGEFORMAT</w:instrText>
        </w:r>
        <w:r>
          <w:fldChar w:fldCharType="separate"/>
        </w:r>
        <w:r>
          <w:t>2</w:t>
        </w:r>
        <w:r>
          <w:fldChar w:fldCharType="end"/>
        </w:r>
      </w:p>
    </w:sdtContent>
  </w:sdt>
  <w:p w14:paraId="792D498E" w14:textId="162B0043" w:rsidR="00695ED7" w:rsidRDefault="00695ED7">
    <w:pPr>
      <w:pStyle w:val="Pidipagina"/>
      <w:tabs>
        <w:tab w:val="clear" w:pos="9638"/>
        <w:tab w:val="right" w:pos="10206"/>
      </w:tabs>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EF53" w14:textId="77777777" w:rsidR="005C7BB4" w:rsidRDefault="005C7BB4">
    <w:pPr>
      <w:pStyle w:val="Pidipagina"/>
      <w:jc w:val="right"/>
    </w:pPr>
    <w:r>
      <w:fldChar w:fldCharType="begin"/>
    </w:r>
    <w:r>
      <w:instrText>PAGE   \* MERGEFORMAT</w:instrText>
    </w:r>
    <w:r>
      <w:fldChar w:fldCharType="separate"/>
    </w:r>
    <w:r>
      <w:t>2</w:t>
    </w:r>
    <w:r>
      <w:fldChar w:fldCharType="end"/>
    </w:r>
  </w:p>
  <w:p w14:paraId="6E53EA45" w14:textId="77777777" w:rsidR="00F7222E" w:rsidRDefault="00F722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EC3E" w14:textId="77777777" w:rsidR="00F561A3" w:rsidRDefault="00F561A3">
      <w:r>
        <w:separator/>
      </w:r>
    </w:p>
  </w:footnote>
  <w:footnote w:type="continuationSeparator" w:id="0">
    <w:p w14:paraId="1AC74283" w14:textId="77777777" w:rsidR="00F561A3" w:rsidRDefault="00F56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B61"/>
    <w:multiLevelType w:val="hybridMultilevel"/>
    <w:tmpl w:val="18B66378"/>
    <w:lvl w:ilvl="0" w:tplc="E98671B2">
      <w:start w:val="1"/>
      <w:numFmt w:val="lowerLetter"/>
      <w:lvlText w:val="%1)"/>
      <w:lvlJc w:val="left"/>
      <w:pPr>
        <w:tabs>
          <w:tab w:val="num" w:pos="720"/>
        </w:tabs>
        <w:ind w:left="720" w:hanging="360"/>
      </w:pPr>
      <w:rPr>
        <w:rFonts w:ascii="Times New Roman" w:hAnsi="Times New Roman" w:cs="Times New Roman"/>
      </w:rPr>
    </w:lvl>
    <w:lvl w:ilvl="1" w:tplc="04100019">
      <w:start w:val="1"/>
      <w:numFmt w:val="decimal"/>
      <w:lvlText w:val="%2."/>
      <w:lvlJc w:val="left"/>
      <w:pPr>
        <w:tabs>
          <w:tab w:val="num" w:pos="1440"/>
        </w:tabs>
        <w:ind w:left="1440" w:hanging="360"/>
      </w:pPr>
      <w:rPr>
        <w:rFonts w:ascii="Times New Roman" w:hAnsi="Times New Roman" w:cs="Times New Roman"/>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19480B32"/>
    <w:multiLevelType w:val="hybridMultilevel"/>
    <w:tmpl w:val="B34C1C98"/>
    <w:lvl w:ilvl="0" w:tplc="461E480E">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3A91ABD"/>
    <w:multiLevelType w:val="hybridMultilevel"/>
    <w:tmpl w:val="4B902A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91796E"/>
    <w:multiLevelType w:val="hybridMultilevel"/>
    <w:tmpl w:val="98AA3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B11891"/>
    <w:multiLevelType w:val="hybridMultilevel"/>
    <w:tmpl w:val="4EDCA88A"/>
    <w:lvl w:ilvl="0" w:tplc="810E9C7C">
      <w:start w:val="1"/>
      <w:numFmt w:val="bullet"/>
      <w:lvlText w:val=""/>
      <w:lvlJc w:val="left"/>
      <w:pPr>
        <w:tabs>
          <w:tab w:val="num" w:pos="284"/>
        </w:tabs>
        <w:ind w:left="0" w:firstLine="0"/>
      </w:pPr>
      <w:rPr>
        <w:rFonts w:ascii="Symbol" w:hAnsi="Symbol"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ADC446C"/>
    <w:multiLevelType w:val="hybridMultilevel"/>
    <w:tmpl w:val="34261E2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27138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5437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6420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5790960">
    <w:abstractNumId w:val="1"/>
  </w:num>
  <w:num w:numId="5" w16cid:durableId="371073258">
    <w:abstractNumId w:val="0"/>
  </w:num>
  <w:num w:numId="6" w16cid:durableId="2108889666">
    <w:abstractNumId w:val="3"/>
  </w:num>
  <w:num w:numId="7" w16cid:durableId="358825659">
    <w:abstractNumId w:val="5"/>
  </w:num>
  <w:num w:numId="8" w16cid:durableId="187029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2E"/>
    <w:rsid w:val="00007894"/>
    <w:rsid w:val="0002606C"/>
    <w:rsid w:val="0002700A"/>
    <w:rsid w:val="000372B3"/>
    <w:rsid w:val="0004050A"/>
    <w:rsid w:val="00044290"/>
    <w:rsid w:val="00045C76"/>
    <w:rsid w:val="00046354"/>
    <w:rsid w:val="00056155"/>
    <w:rsid w:val="00061DEF"/>
    <w:rsid w:val="00063591"/>
    <w:rsid w:val="00064C92"/>
    <w:rsid w:val="00092CC9"/>
    <w:rsid w:val="000950B4"/>
    <w:rsid w:val="000967EA"/>
    <w:rsid w:val="000B67B9"/>
    <w:rsid w:val="000B7900"/>
    <w:rsid w:val="000C0967"/>
    <w:rsid w:val="000C48AD"/>
    <w:rsid w:val="000C79E3"/>
    <w:rsid w:val="000E051B"/>
    <w:rsid w:val="000E1CD6"/>
    <w:rsid w:val="00105CDF"/>
    <w:rsid w:val="001238BF"/>
    <w:rsid w:val="0015252E"/>
    <w:rsid w:val="0015300A"/>
    <w:rsid w:val="001657DC"/>
    <w:rsid w:val="00174C01"/>
    <w:rsid w:val="00181E24"/>
    <w:rsid w:val="00183A36"/>
    <w:rsid w:val="001860D8"/>
    <w:rsid w:val="001A0246"/>
    <w:rsid w:val="001B1EEC"/>
    <w:rsid w:val="001C296C"/>
    <w:rsid w:val="001D4FDF"/>
    <w:rsid w:val="001E6271"/>
    <w:rsid w:val="001E6FAE"/>
    <w:rsid w:val="001E6FF1"/>
    <w:rsid w:val="001F192A"/>
    <w:rsid w:val="001F40EB"/>
    <w:rsid w:val="00205344"/>
    <w:rsid w:val="00206CEC"/>
    <w:rsid w:val="00216A18"/>
    <w:rsid w:val="0022000F"/>
    <w:rsid w:val="002264BB"/>
    <w:rsid w:val="00252CBE"/>
    <w:rsid w:val="0026552E"/>
    <w:rsid w:val="00271E52"/>
    <w:rsid w:val="002736E4"/>
    <w:rsid w:val="00275A27"/>
    <w:rsid w:val="00277924"/>
    <w:rsid w:val="00287A69"/>
    <w:rsid w:val="002A3692"/>
    <w:rsid w:val="002B048C"/>
    <w:rsid w:val="002B4FD5"/>
    <w:rsid w:val="002B69F4"/>
    <w:rsid w:val="002D0961"/>
    <w:rsid w:val="002D44CD"/>
    <w:rsid w:val="002F3598"/>
    <w:rsid w:val="002F77DD"/>
    <w:rsid w:val="00300146"/>
    <w:rsid w:val="00300E48"/>
    <w:rsid w:val="0031670C"/>
    <w:rsid w:val="00320857"/>
    <w:rsid w:val="00320BB1"/>
    <w:rsid w:val="00322D27"/>
    <w:rsid w:val="00324853"/>
    <w:rsid w:val="00333211"/>
    <w:rsid w:val="00333F29"/>
    <w:rsid w:val="003364F0"/>
    <w:rsid w:val="00343782"/>
    <w:rsid w:val="003721A5"/>
    <w:rsid w:val="00381004"/>
    <w:rsid w:val="0039441F"/>
    <w:rsid w:val="003A4C29"/>
    <w:rsid w:val="003A7A33"/>
    <w:rsid w:val="003B1180"/>
    <w:rsid w:val="003C24F6"/>
    <w:rsid w:val="003C31C0"/>
    <w:rsid w:val="003D2322"/>
    <w:rsid w:val="003D5C90"/>
    <w:rsid w:val="003E0946"/>
    <w:rsid w:val="003E116B"/>
    <w:rsid w:val="003E1673"/>
    <w:rsid w:val="003E4647"/>
    <w:rsid w:val="003E7354"/>
    <w:rsid w:val="00402E54"/>
    <w:rsid w:val="004044DC"/>
    <w:rsid w:val="00405EF4"/>
    <w:rsid w:val="004068CC"/>
    <w:rsid w:val="00410425"/>
    <w:rsid w:val="004160E3"/>
    <w:rsid w:val="00417E4E"/>
    <w:rsid w:val="00440FD2"/>
    <w:rsid w:val="0045144C"/>
    <w:rsid w:val="0045251F"/>
    <w:rsid w:val="00456B6A"/>
    <w:rsid w:val="00461A5F"/>
    <w:rsid w:val="004627F8"/>
    <w:rsid w:val="00464A22"/>
    <w:rsid w:val="00470359"/>
    <w:rsid w:val="0047510D"/>
    <w:rsid w:val="004976F5"/>
    <w:rsid w:val="004A0E46"/>
    <w:rsid w:val="004A5A5A"/>
    <w:rsid w:val="004C39CC"/>
    <w:rsid w:val="004D38BA"/>
    <w:rsid w:val="004D4715"/>
    <w:rsid w:val="004D61DE"/>
    <w:rsid w:val="004E0248"/>
    <w:rsid w:val="004E6D27"/>
    <w:rsid w:val="004E7D2A"/>
    <w:rsid w:val="004F6836"/>
    <w:rsid w:val="005015DF"/>
    <w:rsid w:val="00512564"/>
    <w:rsid w:val="005220EC"/>
    <w:rsid w:val="005267DA"/>
    <w:rsid w:val="00526D03"/>
    <w:rsid w:val="00533F42"/>
    <w:rsid w:val="00535A84"/>
    <w:rsid w:val="00542B64"/>
    <w:rsid w:val="005506EE"/>
    <w:rsid w:val="005676B5"/>
    <w:rsid w:val="005676F9"/>
    <w:rsid w:val="00577CCC"/>
    <w:rsid w:val="00591AC2"/>
    <w:rsid w:val="00593690"/>
    <w:rsid w:val="005A3649"/>
    <w:rsid w:val="005A75F2"/>
    <w:rsid w:val="005C77C3"/>
    <w:rsid w:val="005C7BB4"/>
    <w:rsid w:val="005D6BD8"/>
    <w:rsid w:val="005F67F0"/>
    <w:rsid w:val="00601872"/>
    <w:rsid w:val="0060375D"/>
    <w:rsid w:val="00646D96"/>
    <w:rsid w:val="00655C14"/>
    <w:rsid w:val="00671372"/>
    <w:rsid w:val="006744C1"/>
    <w:rsid w:val="0067536D"/>
    <w:rsid w:val="00695ED7"/>
    <w:rsid w:val="006D048E"/>
    <w:rsid w:val="006D0632"/>
    <w:rsid w:val="006D22FE"/>
    <w:rsid w:val="006E795F"/>
    <w:rsid w:val="006F311D"/>
    <w:rsid w:val="006F7047"/>
    <w:rsid w:val="00700834"/>
    <w:rsid w:val="007037A1"/>
    <w:rsid w:val="007054F0"/>
    <w:rsid w:val="0071614D"/>
    <w:rsid w:val="007179DF"/>
    <w:rsid w:val="00727233"/>
    <w:rsid w:val="00740CAF"/>
    <w:rsid w:val="0075381C"/>
    <w:rsid w:val="00767FED"/>
    <w:rsid w:val="007851E4"/>
    <w:rsid w:val="007A209F"/>
    <w:rsid w:val="007A38A0"/>
    <w:rsid w:val="007A3D86"/>
    <w:rsid w:val="007A4410"/>
    <w:rsid w:val="007B3E6A"/>
    <w:rsid w:val="007B4561"/>
    <w:rsid w:val="007C3E16"/>
    <w:rsid w:val="007C5BC6"/>
    <w:rsid w:val="007D46B4"/>
    <w:rsid w:val="007E07DB"/>
    <w:rsid w:val="007E36EE"/>
    <w:rsid w:val="007F00F2"/>
    <w:rsid w:val="0082152F"/>
    <w:rsid w:val="008229DF"/>
    <w:rsid w:val="008418F0"/>
    <w:rsid w:val="00850982"/>
    <w:rsid w:val="00857EA4"/>
    <w:rsid w:val="00874570"/>
    <w:rsid w:val="00896959"/>
    <w:rsid w:val="008A7380"/>
    <w:rsid w:val="008B6634"/>
    <w:rsid w:val="008B6FE8"/>
    <w:rsid w:val="008C15A7"/>
    <w:rsid w:val="008C47D2"/>
    <w:rsid w:val="008C599C"/>
    <w:rsid w:val="008C5DF3"/>
    <w:rsid w:val="008D1142"/>
    <w:rsid w:val="008D1A77"/>
    <w:rsid w:val="008E716D"/>
    <w:rsid w:val="008F00C7"/>
    <w:rsid w:val="00903EB1"/>
    <w:rsid w:val="0090422F"/>
    <w:rsid w:val="00906DC9"/>
    <w:rsid w:val="00923932"/>
    <w:rsid w:val="0092622D"/>
    <w:rsid w:val="009276DA"/>
    <w:rsid w:val="0093249F"/>
    <w:rsid w:val="00943F11"/>
    <w:rsid w:val="009513B5"/>
    <w:rsid w:val="00954E68"/>
    <w:rsid w:val="00954F91"/>
    <w:rsid w:val="00955443"/>
    <w:rsid w:val="009579F4"/>
    <w:rsid w:val="00957F6A"/>
    <w:rsid w:val="0096124E"/>
    <w:rsid w:val="00962BE8"/>
    <w:rsid w:val="00982F81"/>
    <w:rsid w:val="009B0EA7"/>
    <w:rsid w:val="009B5E00"/>
    <w:rsid w:val="009C55A5"/>
    <w:rsid w:val="009D0A83"/>
    <w:rsid w:val="009D1341"/>
    <w:rsid w:val="009E0F2A"/>
    <w:rsid w:val="00A03A4A"/>
    <w:rsid w:val="00A04A7F"/>
    <w:rsid w:val="00A2277C"/>
    <w:rsid w:val="00A2441D"/>
    <w:rsid w:val="00A37FA9"/>
    <w:rsid w:val="00A413C4"/>
    <w:rsid w:val="00A449DA"/>
    <w:rsid w:val="00A64115"/>
    <w:rsid w:val="00A83BA0"/>
    <w:rsid w:val="00A84C17"/>
    <w:rsid w:val="00A85DD2"/>
    <w:rsid w:val="00AA62E7"/>
    <w:rsid w:val="00AB20D9"/>
    <w:rsid w:val="00AD6945"/>
    <w:rsid w:val="00AE52CB"/>
    <w:rsid w:val="00AF16F9"/>
    <w:rsid w:val="00B12F8F"/>
    <w:rsid w:val="00B15B24"/>
    <w:rsid w:val="00B23B60"/>
    <w:rsid w:val="00B35C44"/>
    <w:rsid w:val="00B470BB"/>
    <w:rsid w:val="00B54864"/>
    <w:rsid w:val="00B61703"/>
    <w:rsid w:val="00B65B07"/>
    <w:rsid w:val="00B7444E"/>
    <w:rsid w:val="00B80009"/>
    <w:rsid w:val="00B801FA"/>
    <w:rsid w:val="00B873EC"/>
    <w:rsid w:val="00B95941"/>
    <w:rsid w:val="00BB6A52"/>
    <w:rsid w:val="00BC740C"/>
    <w:rsid w:val="00BC7F6E"/>
    <w:rsid w:val="00BF3E9A"/>
    <w:rsid w:val="00C10E0F"/>
    <w:rsid w:val="00C11B1A"/>
    <w:rsid w:val="00C23528"/>
    <w:rsid w:val="00C244B8"/>
    <w:rsid w:val="00C279A4"/>
    <w:rsid w:val="00C31CFD"/>
    <w:rsid w:val="00C32891"/>
    <w:rsid w:val="00C369FA"/>
    <w:rsid w:val="00C5163B"/>
    <w:rsid w:val="00C57C29"/>
    <w:rsid w:val="00C61241"/>
    <w:rsid w:val="00C64160"/>
    <w:rsid w:val="00C72A7C"/>
    <w:rsid w:val="00C73D5D"/>
    <w:rsid w:val="00C76F8E"/>
    <w:rsid w:val="00C807CA"/>
    <w:rsid w:val="00C813C2"/>
    <w:rsid w:val="00C97569"/>
    <w:rsid w:val="00CA1422"/>
    <w:rsid w:val="00CA6C2E"/>
    <w:rsid w:val="00CB1C81"/>
    <w:rsid w:val="00CB5DCA"/>
    <w:rsid w:val="00CB5EB5"/>
    <w:rsid w:val="00CB6EC2"/>
    <w:rsid w:val="00CB7341"/>
    <w:rsid w:val="00CC1D31"/>
    <w:rsid w:val="00CD1B86"/>
    <w:rsid w:val="00CD646C"/>
    <w:rsid w:val="00CE06B9"/>
    <w:rsid w:val="00CE4462"/>
    <w:rsid w:val="00CF45E7"/>
    <w:rsid w:val="00D01E0D"/>
    <w:rsid w:val="00D04BFD"/>
    <w:rsid w:val="00D071B9"/>
    <w:rsid w:val="00D3200A"/>
    <w:rsid w:val="00D32E7C"/>
    <w:rsid w:val="00D36CBF"/>
    <w:rsid w:val="00D4486C"/>
    <w:rsid w:val="00D61C3A"/>
    <w:rsid w:val="00D80E56"/>
    <w:rsid w:val="00D82D11"/>
    <w:rsid w:val="00D849C8"/>
    <w:rsid w:val="00D84ABB"/>
    <w:rsid w:val="00D87AFB"/>
    <w:rsid w:val="00DB6FDB"/>
    <w:rsid w:val="00DD3770"/>
    <w:rsid w:val="00DF6C41"/>
    <w:rsid w:val="00E0359A"/>
    <w:rsid w:val="00E05316"/>
    <w:rsid w:val="00E44CE0"/>
    <w:rsid w:val="00E515FC"/>
    <w:rsid w:val="00E53252"/>
    <w:rsid w:val="00E56351"/>
    <w:rsid w:val="00E76A15"/>
    <w:rsid w:val="00E85C0B"/>
    <w:rsid w:val="00E863BA"/>
    <w:rsid w:val="00E918A2"/>
    <w:rsid w:val="00E92409"/>
    <w:rsid w:val="00EA083C"/>
    <w:rsid w:val="00EA0AA3"/>
    <w:rsid w:val="00EB5FDD"/>
    <w:rsid w:val="00EC0D9C"/>
    <w:rsid w:val="00EC1DF3"/>
    <w:rsid w:val="00EF7471"/>
    <w:rsid w:val="00F02841"/>
    <w:rsid w:val="00F03CA9"/>
    <w:rsid w:val="00F169CA"/>
    <w:rsid w:val="00F214A6"/>
    <w:rsid w:val="00F218AF"/>
    <w:rsid w:val="00F4070F"/>
    <w:rsid w:val="00F47D01"/>
    <w:rsid w:val="00F51DB9"/>
    <w:rsid w:val="00F54CC9"/>
    <w:rsid w:val="00F561A3"/>
    <w:rsid w:val="00F61FEE"/>
    <w:rsid w:val="00F7222E"/>
    <w:rsid w:val="00F774E9"/>
    <w:rsid w:val="00F91885"/>
    <w:rsid w:val="00F933DF"/>
    <w:rsid w:val="00FA6926"/>
    <w:rsid w:val="00FB57CE"/>
    <w:rsid w:val="00FC1264"/>
    <w:rsid w:val="00FC73AD"/>
    <w:rsid w:val="00FD1CF2"/>
    <w:rsid w:val="00FF17AE"/>
    <w:rsid w:val="00FF2D91"/>
    <w:rsid w:val="00FF4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08B33"/>
  <w15:chartTrackingRefBased/>
  <w15:docId w15:val="{2FB2149A-0774-449B-B1FF-487C0F4A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hAnsi="Century Gothic"/>
      <w:color w:val="0000FF"/>
      <w:sz w:val="24"/>
    </w:rPr>
  </w:style>
  <w:style w:type="paragraph" w:styleId="Titolo1">
    <w:name w:val="heading 1"/>
    <w:basedOn w:val="Normale"/>
    <w:next w:val="Normale"/>
    <w:qFormat/>
    <w:pPr>
      <w:keepNext/>
      <w:overflowPunct w:val="0"/>
      <w:autoSpaceDE w:val="0"/>
      <w:autoSpaceDN w:val="0"/>
      <w:adjustRightInd w:val="0"/>
      <w:jc w:val="center"/>
      <w:textAlignment w:val="baseline"/>
      <w:outlineLvl w:val="0"/>
    </w:pPr>
    <w:rPr>
      <w:rFonts w:ascii="Garmond (W1)" w:hAnsi="Garmond (W1)"/>
      <w:iCs/>
      <w:sz w:val="28"/>
      <w:u w:val="single"/>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rFonts w:ascii="Palatino(PS)" w:hAnsi="Palatino(PS)"/>
      <w:b/>
      <w:sz w:val="52"/>
    </w:rPr>
  </w:style>
  <w:style w:type="paragraph" w:styleId="Titolo3">
    <w:name w:val="heading 3"/>
    <w:basedOn w:val="Normale"/>
    <w:next w:val="Normale"/>
    <w:qFormat/>
    <w:pPr>
      <w:keepNext/>
      <w:jc w:val="center"/>
      <w:outlineLvl w:val="2"/>
    </w:pPr>
    <w:rPr>
      <w:rFonts w:ascii="Times New Roman" w:hAnsi="Times New Roman"/>
      <w:b/>
      <w:color w:val="auto"/>
    </w:rPr>
  </w:style>
  <w:style w:type="paragraph" w:styleId="Titolo4">
    <w:name w:val="heading 4"/>
    <w:basedOn w:val="Normale"/>
    <w:next w:val="Normale"/>
    <w:qFormat/>
    <w:pPr>
      <w:keepNext/>
      <w:outlineLvl w:val="3"/>
    </w:pPr>
    <w:rPr>
      <w:rFonts w:ascii="Times New Roman" w:hAnsi="Times New Roman"/>
      <w:i/>
      <w:iCs/>
      <w:color w:val="auto"/>
    </w:rPr>
  </w:style>
  <w:style w:type="paragraph" w:styleId="Titolo5">
    <w:name w:val="heading 5"/>
    <w:basedOn w:val="Normale"/>
    <w:next w:val="Normale"/>
    <w:qFormat/>
    <w:pPr>
      <w:keepNext/>
      <w:overflowPunct w:val="0"/>
      <w:autoSpaceDE w:val="0"/>
      <w:autoSpaceDN w:val="0"/>
      <w:adjustRightInd w:val="0"/>
      <w:ind w:firstLine="4111"/>
      <w:jc w:val="both"/>
      <w:outlineLvl w:val="4"/>
    </w:pPr>
    <w:rPr>
      <w:rFonts w:ascii="Century" w:hAnsi="Century"/>
      <w:b/>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emiHidden/>
  </w:style>
  <w:style w:type="paragraph" w:styleId="Corpotesto">
    <w:name w:val="Body Text"/>
    <w:basedOn w:val="Normale"/>
    <w:semiHidden/>
    <w:rPr>
      <w:rFonts w:ascii="Times New Roman" w:hAnsi="Times New Roman"/>
      <w:b/>
      <w:color w:val="auto"/>
      <w:sz w:val="28"/>
    </w:rPr>
  </w:style>
  <w:style w:type="paragraph" w:styleId="Corpodeltesto2">
    <w:name w:val="Body Text 2"/>
    <w:basedOn w:val="Normale"/>
    <w:semiHidden/>
    <w:pPr>
      <w:jc w:val="center"/>
    </w:pPr>
    <w:rPr>
      <w:rFonts w:ascii="Times New Roman" w:hAnsi="Times New Roman"/>
      <w:color w:val="auto"/>
      <w:sz w:val="28"/>
    </w:rPr>
  </w:style>
  <w:style w:type="paragraph" w:styleId="Corpodeltesto3">
    <w:name w:val="Body Text 3"/>
    <w:basedOn w:val="Normale"/>
    <w:semiHidden/>
    <w:pPr>
      <w:jc w:val="both"/>
    </w:pPr>
    <w:rPr>
      <w:rFonts w:ascii="Times New Roman" w:hAnsi="Times New Roman"/>
      <w:color w:val="auto"/>
    </w:rPr>
  </w:style>
  <w:style w:type="character" w:styleId="Collegamentoipertestuale">
    <w:name w:val="Hyperlink"/>
    <w:semiHidden/>
    <w:rPr>
      <w:color w:val="0000FF"/>
      <w:u w:val="single"/>
    </w:rPr>
  </w:style>
  <w:style w:type="paragraph" w:styleId="Data">
    <w:name w:val="Date"/>
    <w:basedOn w:val="Normale"/>
    <w:next w:val="Normale"/>
    <w:semiHidden/>
  </w:style>
  <w:style w:type="paragraph" w:styleId="Formuladichiusura">
    <w:name w:val="Closing"/>
    <w:basedOn w:val="Normale"/>
    <w:semiHidden/>
  </w:style>
  <w:style w:type="paragraph" w:styleId="Firma">
    <w:name w:val="Signature"/>
    <w:basedOn w:val="Normale"/>
    <w:semiHidden/>
  </w:style>
  <w:style w:type="paragraph" w:styleId="Rientrocorpodeltesto">
    <w:name w:val="Body Text Indent"/>
    <w:basedOn w:val="Normale"/>
    <w:semiHidden/>
    <w:pPr>
      <w:overflowPunct w:val="0"/>
      <w:autoSpaceDE w:val="0"/>
      <w:autoSpaceDN w:val="0"/>
      <w:adjustRightInd w:val="0"/>
      <w:ind w:firstLine="709"/>
      <w:jc w:val="both"/>
    </w:pPr>
    <w:rPr>
      <w:rFonts w:ascii="Courier New" w:hAnsi="Courier New"/>
      <w:b/>
      <w:color w:val="auto"/>
    </w:rPr>
  </w:style>
  <w:style w:type="paragraph" w:styleId="Paragrafoelenco">
    <w:name w:val="List Paragraph"/>
    <w:basedOn w:val="Normale"/>
    <w:qFormat/>
    <w:pPr>
      <w:ind w:left="708"/>
    </w:pPr>
  </w:style>
  <w:style w:type="paragraph" w:styleId="Titolo">
    <w:name w:val="Title"/>
    <w:basedOn w:val="Normale"/>
    <w:link w:val="TitoloCarattere"/>
    <w:qFormat/>
    <w:rsid w:val="00F7222E"/>
    <w:pPr>
      <w:tabs>
        <w:tab w:val="left" w:pos="3969"/>
      </w:tabs>
      <w:jc w:val="center"/>
    </w:pPr>
    <w:rPr>
      <w:rFonts w:ascii="Times New Roman" w:hAnsi="Times New Roman"/>
      <w:b/>
      <w:i/>
      <w:color w:val="auto"/>
      <w:sz w:val="52"/>
    </w:rPr>
  </w:style>
  <w:style w:type="character" w:customStyle="1" w:styleId="TitoloCarattere">
    <w:name w:val="Titolo Carattere"/>
    <w:link w:val="Titolo"/>
    <w:rsid w:val="00F7222E"/>
    <w:rPr>
      <w:b/>
      <w:i/>
      <w:sz w:val="52"/>
    </w:rPr>
  </w:style>
  <w:style w:type="paragraph" w:styleId="Testofumetto">
    <w:name w:val="Balloon Text"/>
    <w:basedOn w:val="Normale"/>
    <w:link w:val="TestofumettoCarattere"/>
    <w:uiPriority w:val="99"/>
    <w:semiHidden/>
    <w:unhideWhenUsed/>
    <w:rsid w:val="00470359"/>
    <w:rPr>
      <w:rFonts w:ascii="Segoe UI" w:hAnsi="Segoe UI" w:cs="Segoe UI"/>
      <w:sz w:val="18"/>
      <w:szCs w:val="18"/>
    </w:rPr>
  </w:style>
  <w:style w:type="character" w:customStyle="1" w:styleId="TestofumettoCarattere">
    <w:name w:val="Testo fumetto Carattere"/>
    <w:link w:val="Testofumetto"/>
    <w:uiPriority w:val="99"/>
    <w:semiHidden/>
    <w:rsid w:val="00470359"/>
    <w:rPr>
      <w:rFonts w:ascii="Segoe UI" w:hAnsi="Segoe UI" w:cs="Segoe UI"/>
      <w:color w:val="0000FF"/>
      <w:sz w:val="18"/>
      <w:szCs w:val="18"/>
    </w:rPr>
  </w:style>
  <w:style w:type="paragraph" w:customStyle="1" w:styleId="Textbody">
    <w:name w:val="Text body"/>
    <w:basedOn w:val="Normale"/>
    <w:rsid w:val="0060375D"/>
    <w:pPr>
      <w:widowControl w:val="0"/>
      <w:suppressAutoHyphens/>
      <w:autoSpaceDN w:val="0"/>
      <w:spacing w:after="120"/>
      <w:textAlignment w:val="baseline"/>
    </w:pPr>
    <w:rPr>
      <w:rFonts w:ascii="Times New Roman" w:eastAsia="SimSun" w:hAnsi="Times New Roman"/>
      <w:color w:val="auto"/>
      <w:kern w:val="3"/>
      <w:szCs w:val="24"/>
      <w:lang w:eastAsia="zh-CN"/>
    </w:rPr>
  </w:style>
  <w:style w:type="paragraph" w:customStyle="1" w:styleId="TableParagraph">
    <w:name w:val="Table Paragraph"/>
    <w:basedOn w:val="Normale"/>
    <w:uiPriority w:val="1"/>
    <w:qFormat/>
    <w:rsid w:val="00461A5F"/>
    <w:pPr>
      <w:widowControl w:val="0"/>
      <w:autoSpaceDE w:val="0"/>
      <w:autoSpaceDN w:val="0"/>
    </w:pPr>
    <w:rPr>
      <w:rFonts w:ascii="Arial MT" w:eastAsia="Arial MT" w:hAnsi="Arial MT" w:cs="Arial MT"/>
      <w:color w:val="auto"/>
      <w:sz w:val="22"/>
      <w:szCs w:val="22"/>
      <w:lang w:eastAsia="en-US"/>
    </w:rPr>
  </w:style>
  <w:style w:type="character" w:customStyle="1" w:styleId="PidipaginaCarattere">
    <w:name w:val="Piè di pagina Carattere"/>
    <w:basedOn w:val="Carpredefinitoparagrafo"/>
    <w:link w:val="Pidipagina"/>
    <w:uiPriority w:val="99"/>
    <w:rsid w:val="005C7BB4"/>
    <w:rPr>
      <w:rFonts w:ascii="Century Gothic" w:hAnsi="Century Gothic"/>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1294">
      <w:bodyDiv w:val="1"/>
      <w:marLeft w:val="0"/>
      <w:marRight w:val="0"/>
      <w:marTop w:val="0"/>
      <w:marBottom w:val="0"/>
      <w:divBdr>
        <w:top w:val="none" w:sz="0" w:space="0" w:color="auto"/>
        <w:left w:val="none" w:sz="0" w:space="0" w:color="auto"/>
        <w:bottom w:val="none" w:sz="0" w:space="0" w:color="auto"/>
        <w:right w:val="none" w:sz="0" w:space="0" w:color="auto"/>
      </w:divBdr>
    </w:div>
    <w:div w:id="832835451">
      <w:bodyDiv w:val="1"/>
      <w:marLeft w:val="0"/>
      <w:marRight w:val="0"/>
      <w:marTop w:val="0"/>
      <w:marBottom w:val="0"/>
      <w:divBdr>
        <w:top w:val="none" w:sz="0" w:space="0" w:color="auto"/>
        <w:left w:val="none" w:sz="0" w:space="0" w:color="auto"/>
        <w:bottom w:val="none" w:sz="0" w:space="0" w:color="auto"/>
        <w:right w:val="none" w:sz="0" w:space="0" w:color="auto"/>
      </w:divBdr>
    </w:div>
    <w:div w:id="1590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odelli\carta%20intestata%20ufficio%20segreter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92E6-3A69-436C-9C6A-5268AF8F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segreteria.dot</Template>
  <TotalTime>0</TotalTime>
  <Pages>4</Pages>
  <Words>1348</Words>
  <Characters>8359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lpstr>
    </vt:vector>
  </TitlesOfParts>
  <Company>COMUNE DI CHIEVE</Company>
  <LinksUpToDate>false</LinksUpToDate>
  <CharactersWithSpaces>9688</CharactersWithSpaces>
  <SharedDoc>false</SharedDoc>
  <HLinks>
    <vt:vector size="6" baseType="variant">
      <vt:variant>
        <vt:i4>2818096</vt:i4>
      </vt:variant>
      <vt:variant>
        <vt:i4>0</vt:i4>
      </vt:variant>
      <vt:variant>
        <vt:i4>0</vt:i4>
      </vt:variant>
      <vt:variant>
        <vt:i4>5</vt:i4>
      </vt:variant>
      <vt:variant>
        <vt:lpwstr>http://www.random.org/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SEGRETERIA</dc:creator>
  <cp:keywords/>
  <dc:description/>
  <cp:lastModifiedBy>Massimo Liverani Minzoni</cp:lastModifiedBy>
  <cp:revision>2</cp:revision>
  <cp:lastPrinted>2016-11-10T11:56:00Z</cp:lastPrinted>
  <dcterms:created xsi:type="dcterms:W3CDTF">2022-04-04T18:11:00Z</dcterms:created>
  <dcterms:modified xsi:type="dcterms:W3CDTF">2022-04-04T18:11:00Z</dcterms:modified>
</cp:coreProperties>
</file>